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43811" w14:textId="2C68210F" w:rsidR="00AA79A5" w:rsidRPr="00AA79A5" w:rsidRDefault="00AA79A5" w:rsidP="00850E99">
      <w:pPr>
        <w:pStyle w:val="NoSpacing"/>
        <w:spacing w:line="276" w:lineRule="auto"/>
        <w:rPr>
          <w:rFonts w:ascii="Trebuchet MS" w:hAnsi="Trebuchet MS" w:cstheme="minorHAnsi"/>
          <w:b/>
          <w:bCs/>
          <w:sz w:val="32"/>
          <w:szCs w:val="32"/>
        </w:rPr>
      </w:pPr>
      <w:r w:rsidRPr="00AA79A5">
        <w:rPr>
          <w:rFonts w:ascii="Trebuchet MS" w:hAnsi="Trebuchet MS"/>
          <w:noProof/>
          <w:sz w:val="32"/>
          <w:szCs w:val="32"/>
        </w:rPr>
        <w:drawing>
          <wp:inline distT="0" distB="0" distL="0" distR="0" wp14:anchorId="79ECA751" wp14:editId="06DBBE5F">
            <wp:extent cx="1800000" cy="901404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90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9A5">
        <w:rPr>
          <w:rFonts w:ascii="Trebuchet MS" w:hAnsi="Trebuchet MS" w:cstheme="minorHAnsi"/>
          <w:b/>
          <w:bCs/>
          <w:sz w:val="32"/>
          <w:szCs w:val="32"/>
        </w:rPr>
        <w:t xml:space="preserve">   Teaching Notes – Faith</w:t>
      </w:r>
    </w:p>
    <w:p w14:paraId="403B2474" w14:textId="77777777" w:rsidR="00AA79A5" w:rsidRPr="00AA79A5" w:rsidRDefault="00AA79A5" w:rsidP="00850E99">
      <w:pPr>
        <w:pStyle w:val="NoSpacing"/>
        <w:spacing w:line="276" w:lineRule="auto"/>
        <w:rPr>
          <w:rFonts w:ascii="Trebuchet MS" w:hAnsi="Trebuchet MS" w:cstheme="minorHAnsi"/>
          <w:b/>
          <w:bCs/>
          <w:sz w:val="32"/>
          <w:szCs w:val="32"/>
        </w:rPr>
      </w:pPr>
    </w:p>
    <w:p w14:paraId="344087CB" w14:textId="5B9FFF03" w:rsidR="00CA5C88" w:rsidRPr="00AA79A5" w:rsidRDefault="00AA79A5" w:rsidP="00850E99">
      <w:pPr>
        <w:pStyle w:val="NoSpacing"/>
        <w:spacing w:line="276" w:lineRule="auto"/>
        <w:rPr>
          <w:rFonts w:ascii="Trebuchet MS" w:hAnsi="Trebuchet MS" w:cstheme="minorHAnsi"/>
          <w:b/>
          <w:bCs/>
          <w:sz w:val="32"/>
          <w:szCs w:val="32"/>
        </w:rPr>
      </w:pPr>
      <w:r>
        <w:rPr>
          <w:rFonts w:ascii="Trebuchet MS" w:hAnsi="Trebuchet MS" w:cstheme="minorHAnsi"/>
          <w:b/>
          <w:bCs/>
          <w:sz w:val="32"/>
          <w:szCs w:val="32"/>
        </w:rPr>
        <w:t xml:space="preserve">Hymn: </w:t>
      </w:r>
      <w:r w:rsidR="008861AF" w:rsidRPr="00AA79A5">
        <w:rPr>
          <w:rFonts w:ascii="Trebuchet MS" w:hAnsi="Trebuchet MS" w:cstheme="minorHAnsi"/>
          <w:b/>
          <w:bCs/>
          <w:sz w:val="32"/>
          <w:szCs w:val="32"/>
        </w:rPr>
        <w:t>Jesus is risen</w:t>
      </w:r>
      <w:r w:rsidR="00833EBA" w:rsidRPr="00AA79A5">
        <w:rPr>
          <w:rFonts w:ascii="Trebuchet MS" w:hAnsi="Trebuchet MS" w:cstheme="minorHAnsi"/>
          <w:b/>
          <w:bCs/>
          <w:sz w:val="32"/>
          <w:szCs w:val="32"/>
        </w:rPr>
        <w:t>, alleluia!</w:t>
      </w:r>
    </w:p>
    <w:p w14:paraId="7C11BB70" w14:textId="77777777" w:rsidR="00850E99" w:rsidRPr="00850E99" w:rsidRDefault="00850E99" w:rsidP="00850E99">
      <w:pPr>
        <w:pStyle w:val="NoSpacing"/>
        <w:spacing w:line="276" w:lineRule="auto"/>
        <w:rPr>
          <w:rFonts w:ascii="Trebuchet MS" w:hAnsi="Trebuchet MS" w:cstheme="minorHAnsi"/>
          <w:b/>
          <w:bCs/>
        </w:rPr>
      </w:pPr>
    </w:p>
    <w:p w14:paraId="4FEC344A" w14:textId="3AA859D1" w:rsidR="00B9196A" w:rsidRDefault="00BA37DF" w:rsidP="00850E99">
      <w:pPr>
        <w:spacing w:after="0" w:line="276" w:lineRule="auto"/>
        <w:rPr>
          <w:rFonts w:ascii="Trebuchet MS" w:hAnsi="Trebuchet MS" w:cstheme="minorHAnsi"/>
        </w:rPr>
      </w:pPr>
      <w:r w:rsidRPr="00850E99">
        <w:rPr>
          <w:rFonts w:ascii="Trebuchet MS" w:hAnsi="Trebuchet MS" w:cstheme="minorHAnsi"/>
        </w:rPr>
        <w:t xml:space="preserve">The delightful Easter hymn </w:t>
      </w:r>
      <w:r w:rsidRPr="00850E99">
        <w:rPr>
          <w:rFonts w:ascii="Trebuchet MS" w:hAnsi="Trebuchet MS" w:cstheme="minorHAnsi"/>
          <w:i/>
          <w:iCs/>
        </w:rPr>
        <w:t xml:space="preserve">Jesus is risen, alleluia! </w:t>
      </w:r>
      <w:r w:rsidR="008C145A" w:rsidRPr="00850E99">
        <w:rPr>
          <w:rFonts w:ascii="Trebuchet MS" w:hAnsi="Trebuchet MS" w:cstheme="minorHAnsi"/>
        </w:rPr>
        <w:t>s</w:t>
      </w:r>
      <w:r w:rsidRPr="00850E99">
        <w:rPr>
          <w:rFonts w:ascii="Trebuchet MS" w:hAnsi="Trebuchet MS" w:cstheme="minorHAnsi"/>
        </w:rPr>
        <w:t xml:space="preserve">hares the </w:t>
      </w:r>
      <w:r w:rsidR="00611D3E" w:rsidRPr="00850E99">
        <w:rPr>
          <w:rFonts w:ascii="Trebuchet MS" w:hAnsi="Trebuchet MS" w:cstheme="minorHAnsi"/>
        </w:rPr>
        <w:t xml:space="preserve">central </w:t>
      </w:r>
      <w:r w:rsidR="00204BA2" w:rsidRPr="00850E99">
        <w:rPr>
          <w:rFonts w:ascii="Trebuchet MS" w:hAnsi="Trebuchet MS" w:cstheme="minorHAnsi"/>
        </w:rPr>
        <w:t xml:space="preserve">gospel message </w:t>
      </w:r>
      <w:r w:rsidR="005F0738" w:rsidRPr="00850E99">
        <w:rPr>
          <w:rFonts w:ascii="Trebuchet MS" w:hAnsi="Trebuchet MS" w:cstheme="minorHAnsi"/>
        </w:rPr>
        <w:t>of</w:t>
      </w:r>
      <w:r w:rsidR="00611D3E" w:rsidRPr="00850E99">
        <w:rPr>
          <w:rFonts w:ascii="Trebuchet MS" w:hAnsi="Trebuchet MS" w:cstheme="minorHAnsi"/>
        </w:rPr>
        <w:t xml:space="preserve"> God sen</w:t>
      </w:r>
      <w:r w:rsidR="005F0738" w:rsidRPr="00850E99">
        <w:rPr>
          <w:rFonts w:ascii="Trebuchet MS" w:hAnsi="Trebuchet MS" w:cstheme="minorHAnsi"/>
        </w:rPr>
        <w:t>ding</w:t>
      </w:r>
      <w:r w:rsidR="00611D3E" w:rsidRPr="00850E99">
        <w:rPr>
          <w:rFonts w:ascii="Trebuchet MS" w:hAnsi="Trebuchet MS" w:cstheme="minorHAnsi"/>
        </w:rPr>
        <w:t xml:space="preserve"> </w:t>
      </w:r>
      <w:r w:rsidR="00204BA2" w:rsidRPr="00850E99">
        <w:rPr>
          <w:rFonts w:ascii="Trebuchet MS" w:hAnsi="Trebuchet MS" w:cstheme="minorHAnsi"/>
        </w:rPr>
        <w:t xml:space="preserve">Jesus </w:t>
      </w:r>
      <w:r w:rsidR="00611D3E" w:rsidRPr="00850E99">
        <w:rPr>
          <w:rFonts w:ascii="Trebuchet MS" w:hAnsi="Trebuchet MS" w:cstheme="minorHAnsi"/>
        </w:rPr>
        <w:t xml:space="preserve">into our </w:t>
      </w:r>
      <w:r w:rsidR="00EA0055" w:rsidRPr="00850E99">
        <w:rPr>
          <w:rFonts w:ascii="Trebuchet MS" w:hAnsi="Trebuchet MS" w:cstheme="minorHAnsi"/>
        </w:rPr>
        <w:t>world to save us</w:t>
      </w:r>
      <w:r w:rsidR="007A56D9" w:rsidRPr="00850E99">
        <w:rPr>
          <w:rFonts w:ascii="Trebuchet MS" w:hAnsi="Trebuchet MS" w:cstheme="minorHAnsi"/>
        </w:rPr>
        <w:t xml:space="preserve">, the story of Christ’s death, </w:t>
      </w:r>
      <w:proofErr w:type="gramStart"/>
      <w:r w:rsidR="007A56D9" w:rsidRPr="00850E99">
        <w:rPr>
          <w:rFonts w:ascii="Trebuchet MS" w:hAnsi="Trebuchet MS" w:cstheme="minorHAnsi"/>
        </w:rPr>
        <w:t>resurrection</w:t>
      </w:r>
      <w:proofErr w:type="gramEnd"/>
      <w:r w:rsidR="007A56D9" w:rsidRPr="00850E99">
        <w:rPr>
          <w:rFonts w:ascii="Trebuchet MS" w:hAnsi="Trebuchet MS" w:cstheme="minorHAnsi"/>
        </w:rPr>
        <w:t xml:space="preserve"> and ascension, and the coming of the Holy Spirit</w:t>
      </w:r>
      <w:r w:rsidR="005446F5" w:rsidRPr="00850E99">
        <w:rPr>
          <w:rFonts w:ascii="Trebuchet MS" w:hAnsi="Trebuchet MS" w:cstheme="minorHAnsi"/>
        </w:rPr>
        <w:t xml:space="preserve"> – all of which we should sing about with great joy!</w:t>
      </w:r>
    </w:p>
    <w:p w14:paraId="62F9C20C" w14:textId="77777777" w:rsidR="00850E99" w:rsidRPr="00850E99" w:rsidRDefault="00850E99" w:rsidP="00850E99">
      <w:pPr>
        <w:spacing w:after="0" w:line="276" w:lineRule="auto"/>
        <w:rPr>
          <w:rFonts w:ascii="Trebuchet MS" w:hAnsi="Trebuchet MS" w:cstheme="minorHAnsi"/>
        </w:rPr>
      </w:pPr>
    </w:p>
    <w:p w14:paraId="1985D2D7" w14:textId="18F64573" w:rsidR="00C474E0" w:rsidRDefault="0049523D" w:rsidP="00850E99">
      <w:pPr>
        <w:spacing w:after="0" w:line="276" w:lineRule="auto"/>
        <w:rPr>
          <w:rFonts w:ascii="Trebuchet MS" w:hAnsi="Trebuchet MS" w:cstheme="minorHAnsi"/>
        </w:rPr>
      </w:pPr>
      <w:r w:rsidRPr="00850E99">
        <w:rPr>
          <w:rFonts w:ascii="Trebuchet MS" w:hAnsi="Trebuchet MS" w:cstheme="minorHAnsi"/>
        </w:rPr>
        <w:t xml:space="preserve">The Christian festival of </w:t>
      </w:r>
      <w:r w:rsidR="009F0DBB" w:rsidRPr="00850E99">
        <w:rPr>
          <w:rFonts w:ascii="Trebuchet MS" w:hAnsi="Trebuchet MS" w:cstheme="minorHAnsi"/>
        </w:rPr>
        <w:t xml:space="preserve">Easter </w:t>
      </w:r>
      <w:r w:rsidRPr="00850E99">
        <w:rPr>
          <w:rFonts w:ascii="Trebuchet MS" w:hAnsi="Trebuchet MS" w:cstheme="minorHAnsi"/>
        </w:rPr>
        <w:t xml:space="preserve">comes every year </w:t>
      </w:r>
      <w:r w:rsidR="00572385" w:rsidRPr="00850E99">
        <w:rPr>
          <w:rFonts w:ascii="Trebuchet MS" w:hAnsi="Trebuchet MS" w:cstheme="minorHAnsi"/>
        </w:rPr>
        <w:t>in the spring and</w:t>
      </w:r>
      <w:r w:rsidR="00DD3A8F" w:rsidRPr="00850E99">
        <w:rPr>
          <w:rFonts w:ascii="Trebuchet MS" w:hAnsi="Trebuchet MS" w:cstheme="minorHAnsi"/>
        </w:rPr>
        <w:t xml:space="preserve"> the </w:t>
      </w:r>
      <w:r w:rsidR="007E6873" w:rsidRPr="00850E99">
        <w:rPr>
          <w:rFonts w:ascii="Trebuchet MS" w:hAnsi="Trebuchet MS" w:cstheme="minorHAnsi"/>
        </w:rPr>
        <w:t xml:space="preserve">gospel story of </w:t>
      </w:r>
      <w:r w:rsidR="00FF26C4" w:rsidRPr="00850E99">
        <w:rPr>
          <w:rFonts w:ascii="Trebuchet MS" w:hAnsi="Trebuchet MS" w:cstheme="minorHAnsi"/>
        </w:rPr>
        <w:t xml:space="preserve">hope and resurrection fits well with the new life found at this time of year: spring flowers </w:t>
      </w:r>
      <w:r w:rsidR="003D3955" w:rsidRPr="00850E99">
        <w:rPr>
          <w:rFonts w:ascii="Trebuchet MS" w:hAnsi="Trebuchet MS" w:cstheme="minorHAnsi"/>
        </w:rPr>
        <w:t xml:space="preserve">appearing in the garden, lambs gambolling in the fields and birds busily feeding their young </w:t>
      </w:r>
      <w:r w:rsidR="00FC5A4B" w:rsidRPr="00850E99">
        <w:rPr>
          <w:rFonts w:ascii="Trebuchet MS" w:hAnsi="Trebuchet MS" w:cstheme="minorHAnsi"/>
        </w:rPr>
        <w:t>in their nests.</w:t>
      </w:r>
      <w:r w:rsidR="00BE0706" w:rsidRPr="00850E99">
        <w:rPr>
          <w:rFonts w:ascii="Trebuchet MS" w:hAnsi="Trebuchet MS" w:cstheme="minorHAnsi"/>
        </w:rPr>
        <w:t xml:space="preserve"> Just as </w:t>
      </w:r>
      <w:r w:rsidR="00926D58" w:rsidRPr="00850E99">
        <w:rPr>
          <w:rFonts w:ascii="Trebuchet MS" w:hAnsi="Trebuchet MS" w:cstheme="minorHAnsi"/>
        </w:rPr>
        <w:t xml:space="preserve">the natural world awakens in springtime after the long, </w:t>
      </w:r>
      <w:proofErr w:type="gramStart"/>
      <w:r w:rsidR="00926D58" w:rsidRPr="00850E99">
        <w:rPr>
          <w:rFonts w:ascii="Trebuchet MS" w:hAnsi="Trebuchet MS" w:cstheme="minorHAnsi"/>
        </w:rPr>
        <w:t>dark</w:t>
      </w:r>
      <w:proofErr w:type="gramEnd"/>
      <w:r w:rsidR="00926D58" w:rsidRPr="00850E99">
        <w:rPr>
          <w:rFonts w:ascii="Trebuchet MS" w:hAnsi="Trebuchet MS" w:cstheme="minorHAnsi"/>
        </w:rPr>
        <w:t xml:space="preserve"> and cold </w:t>
      </w:r>
      <w:r w:rsidR="00B75746" w:rsidRPr="00850E99">
        <w:rPr>
          <w:rFonts w:ascii="Trebuchet MS" w:hAnsi="Trebuchet MS" w:cstheme="minorHAnsi"/>
        </w:rPr>
        <w:t xml:space="preserve">months of </w:t>
      </w:r>
      <w:r w:rsidR="00926D58" w:rsidRPr="00850E99">
        <w:rPr>
          <w:rFonts w:ascii="Trebuchet MS" w:hAnsi="Trebuchet MS" w:cstheme="minorHAnsi"/>
        </w:rPr>
        <w:t xml:space="preserve">winter, </w:t>
      </w:r>
      <w:r w:rsidR="00CC6D4E" w:rsidRPr="00850E99">
        <w:rPr>
          <w:rFonts w:ascii="Trebuchet MS" w:hAnsi="Trebuchet MS" w:cstheme="minorHAnsi"/>
        </w:rPr>
        <w:t>in the Church calendar,</w:t>
      </w:r>
      <w:r w:rsidR="006C7801" w:rsidRPr="00850E99">
        <w:rPr>
          <w:rFonts w:ascii="Trebuchet MS" w:hAnsi="Trebuchet MS" w:cstheme="minorHAnsi"/>
        </w:rPr>
        <w:t xml:space="preserve"> </w:t>
      </w:r>
      <w:r w:rsidR="00926D58" w:rsidRPr="00850E99">
        <w:rPr>
          <w:rFonts w:ascii="Trebuchet MS" w:hAnsi="Trebuchet MS" w:cstheme="minorHAnsi"/>
        </w:rPr>
        <w:t xml:space="preserve">Easter follows </w:t>
      </w:r>
      <w:r w:rsidR="00EB297C" w:rsidRPr="00850E99">
        <w:rPr>
          <w:rFonts w:ascii="Trebuchet MS" w:hAnsi="Trebuchet MS" w:cstheme="minorHAnsi"/>
        </w:rPr>
        <w:t>Lent,</w:t>
      </w:r>
      <w:r w:rsidR="0001066C" w:rsidRPr="00850E99">
        <w:rPr>
          <w:rFonts w:ascii="Trebuchet MS" w:hAnsi="Trebuchet MS" w:cstheme="minorHAnsi"/>
        </w:rPr>
        <w:t xml:space="preserve"> which is a </w:t>
      </w:r>
      <w:r w:rsidR="003B6665" w:rsidRPr="00850E99">
        <w:rPr>
          <w:rFonts w:ascii="Trebuchet MS" w:hAnsi="Trebuchet MS" w:cstheme="minorHAnsi"/>
        </w:rPr>
        <w:t xml:space="preserve">season </w:t>
      </w:r>
      <w:r w:rsidR="0001066C" w:rsidRPr="00850E99">
        <w:rPr>
          <w:rFonts w:ascii="Trebuchet MS" w:hAnsi="Trebuchet MS" w:cstheme="minorHAnsi"/>
        </w:rPr>
        <w:t xml:space="preserve">of </w:t>
      </w:r>
      <w:r w:rsidR="00314E26" w:rsidRPr="00850E99">
        <w:rPr>
          <w:rFonts w:ascii="Trebuchet MS" w:hAnsi="Trebuchet MS" w:cstheme="minorHAnsi"/>
        </w:rPr>
        <w:t>pray</w:t>
      </w:r>
      <w:r w:rsidR="003B6665" w:rsidRPr="00850E99">
        <w:rPr>
          <w:rFonts w:ascii="Trebuchet MS" w:hAnsi="Trebuchet MS" w:cstheme="minorHAnsi"/>
        </w:rPr>
        <w:t xml:space="preserve">er, fasting and </w:t>
      </w:r>
      <w:r w:rsidR="0064498C" w:rsidRPr="00850E99">
        <w:rPr>
          <w:rFonts w:ascii="Trebuchet MS" w:hAnsi="Trebuchet MS" w:cstheme="minorHAnsi"/>
        </w:rPr>
        <w:t xml:space="preserve">quite often doing without things we enjoy. Christians use Lent to focus their minds and hearts on </w:t>
      </w:r>
      <w:r w:rsidR="00DA1E7F" w:rsidRPr="00850E99">
        <w:rPr>
          <w:rFonts w:ascii="Trebuchet MS" w:hAnsi="Trebuchet MS" w:cstheme="minorHAnsi"/>
        </w:rPr>
        <w:t xml:space="preserve">God and, in the same way </w:t>
      </w:r>
      <w:r w:rsidR="006F7669" w:rsidRPr="00850E99">
        <w:rPr>
          <w:rFonts w:ascii="Trebuchet MS" w:hAnsi="Trebuchet MS" w:cstheme="minorHAnsi"/>
        </w:rPr>
        <w:t xml:space="preserve">we might look out for the first signs of spring, the sense of reawakening at Easter </w:t>
      </w:r>
      <w:r w:rsidR="002B644B" w:rsidRPr="00850E99">
        <w:rPr>
          <w:rFonts w:ascii="Trebuchet MS" w:hAnsi="Trebuchet MS" w:cstheme="minorHAnsi"/>
        </w:rPr>
        <w:t>makes i</w:t>
      </w:r>
      <w:r w:rsidR="004778AF" w:rsidRPr="00850E99">
        <w:rPr>
          <w:rFonts w:ascii="Trebuchet MS" w:hAnsi="Trebuchet MS" w:cstheme="minorHAnsi"/>
        </w:rPr>
        <w:t>t</w:t>
      </w:r>
      <w:r w:rsidR="002B644B" w:rsidRPr="00850E99">
        <w:rPr>
          <w:rFonts w:ascii="Trebuchet MS" w:hAnsi="Trebuchet MS" w:cstheme="minorHAnsi"/>
        </w:rPr>
        <w:t xml:space="preserve"> a time of great joy and celebration.</w:t>
      </w:r>
      <w:r w:rsidR="006D68E0" w:rsidRPr="00850E99">
        <w:rPr>
          <w:rFonts w:ascii="Trebuchet MS" w:hAnsi="Trebuchet MS" w:cstheme="minorHAnsi"/>
        </w:rPr>
        <w:t xml:space="preserve"> In many churches this journey </w:t>
      </w:r>
      <w:r w:rsidR="0031598E" w:rsidRPr="00850E99">
        <w:rPr>
          <w:rFonts w:ascii="Trebuchet MS" w:hAnsi="Trebuchet MS" w:cstheme="minorHAnsi"/>
        </w:rPr>
        <w:t xml:space="preserve">feels even more like the shift of the seasons as flowers are not used as decorations during Lent, </w:t>
      </w:r>
      <w:r w:rsidR="00555D6E" w:rsidRPr="00850E99">
        <w:rPr>
          <w:rFonts w:ascii="Trebuchet MS" w:hAnsi="Trebuchet MS" w:cstheme="minorHAnsi"/>
        </w:rPr>
        <w:t xml:space="preserve">the music is often more </w:t>
      </w:r>
      <w:proofErr w:type="gramStart"/>
      <w:r w:rsidR="00555D6E" w:rsidRPr="00850E99">
        <w:rPr>
          <w:rFonts w:ascii="Trebuchet MS" w:hAnsi="Trebuchet MS" w:cstheme="minorHAnsi"/>
        </w:rPr>
        <w:t>reflective</w:t>
      </w:r>
      <w:proofErr w:type="gramEnd"/>
      <w:r w:rsidR="00555D6E" w:rsidRPr="00850E99">
        <w:rPr>
          <w:rFonts w:ascii="Trebuchet MS" w:hAnsi="Trebuchet MS" w:cstheme="minorHAnsi"/>
        </w:rPr>
        <w:t xml:space="preserve"> and the word ‘alleluia’ is not used at all</w:t>
      </w:r>
      <w:r w:rsidR="00D25BEB" w:rsidRPr="00850E99">
        <w:rPr>
          <w:rFonts w:ascii="Trebuchet MS" w:hAnsi="Trebuchet MS" w:cstheme="minorHAnsi"/>
        </w:rPr>
        <w:t>.</w:t>
      </w:r>
    </w:p>
    <w:p w14:paraId="7643E057" w14:textId="77777777" w:rsidR="00850E99" w:rsidRPr="00850E99" w:rsidRDefault="00850E99" w:rsidP="00850E99">
      <w:pPr>
        <w:spacing w:after="0" w:line="276" w:lineRule="auto"/>
        <w:rPr>
          <w:rFonts w:ascii="Trebuchet MS" w:hAnsi="Trebuchet MS" w:cstheme="minorHAnsi"/>
        </w:rPr>
      </w:pPr>
    </w:p>
    <w:p w14:paraId="38220D52" w14:textId="7CD52EEE" w:rsidR="00FE294F" w:rsidRDefault="00FE294F" w:rsidP="00850E99">
      <w:pPr>
        <w:spacing w:after="0" w:line="276" w:lineRule="auto"/>
        <w:rPr>
          <w:rFonts w:ascii="Trebuchet MS" w:hAnsi="Trebuchet MS" w:cstheme="minorHAnsi"/>
        </w:rPr>
      </w:pPr>
      <w:r w:rsidRPr="00850E99">
        <w:rPr>
          <w:rFonts w:ascii="Trebuchet MS" w:hAnsi="Trebuchet MS" w:cstheme="minorHAnsi"/>
        </w:rPr>
        <w:t xml:space="preserve">The week before Easter is called Holy Week and </w:t>
      </w:r>
      <w:r w:rsidR="00756AA2" w:rsidRPr="00850E99">
        <w:rPr>
          <w:rFonts w:ascii="Trebuchet MS" w:hAnsi="Trebuchet MS" w:cstheme="minorHAnsi"/>
        </w:rPr>
        <w:t>important events from the end of Jesus’ time on earth are remem</w:t>
      </w:r>
      <w:r w:rsidR="00085CDB" w:rsidRPr="00850E99">
        <w:rPr>
          <w:rFonts w:ascii="Trebuchet MS" w:hAnsi="Trebuchet MS" w:cstheme="minorHAnsi"/>
        </w:rPr>
        <w:t xml:space="preserve">bered. It begins </w:t>
      </w:r>
      <w:r w:rsidR="00CD740F" w:rsidRPr="00850E99">
        <w:rPr>
          <w:rFonts w:ascii="Trebuchet MS" w:hAnsi="Trebuchet MS" w:cstheme="minorHAnsi"/>
        </w:rPr>
        <w:t xml:space="preserve">on Palm Sunday </w:t>
      </w:r>
      <w:r w:rsidR="00085CDB" w:rsidRPr="00850E99">
        <w:rPr>
          <w:rFonts w:ascii="Trebuchet MS" w:hAnsi="Trebuchet MS" w:cstheme="minorHAnsi"/>
        </w:rPr>
        <w:t xml:space="preserve">with his triumphant arrival in Jerusalem, riding on a donkey, recalls </w:t>
      </w:r>
      <w:r w:rsidR="00055268" w:rsidRPr="00850E99">
        <w:rPr>
          <w:rFonts w:ascii="Trebuchet MS" w:hAnsi="Trebuchet MS" w:cstheme="minorHAnsi"/>
        </w:rPr>
        <w:t>the Last Supper he shared with his disciples – his friends – on Maundy Thursday</w:t>
      </w:r>
      <w:r w:rsidR="005B369F" w:rsidRPr="00850E99">
        <w:rPr>
          <w:rFonts w:ascii="Trebuchet MS" w:hAnsi="Trebuchet MS" w:cstheme="minorHAnsi"/>
        </w:rPr>
        <w:t xml:space="preserve">, </w:t>
      </w:r>
      <w:r w:rsidR="007B15B5" w:rsidRPr="00850E99">
        <w:rPr>
          <w:rFonts w:ascii="Trebuchet MS" w:hAnsi="Trebuchet MS" w:cstheme="minorHAnsi"/>
        </w:rPr>
        <w:t xml:space="preserve">the </w:t>
      </w:r>
      <w:r w:rsidR="0067452F" w:rsidRPr="00850E99">
        <w:rPr>
          <w:rFonts w:ascii="Trebuchet MS" w:hAnsi="Trebuchet MS" w:cstheme="minorHAnsi"/>
        </w:rPr>
        <w:t xml:space="preserve">desperate sadness of </w:t>
      </w:r>
      <w:r w:rsidR="005B369F" w:rsidRPr="00850E99">
        <w:rPr>
          <w:rFonts w:ascii="Trebuchet MS" w:hAnsi="Trebuchet MS" w:cstheme="minorHAnsi"/>
        </w:rPr>
        <w:t>his death on the cross on Good Friday</w:t>
      </w:r>
      <w:r w:rsidR="007B15B5" w:rsidRPr="00850E99">
        <w:rPr>
          <w:rFonts w:ascii="Trebuchet MS" w:hAnsi="Trebuchet MS" w:cstheme="minorHAnsi"/>
        </w:rPr>
        <w:t xml:space="preserve">, and ends with </w:t>
      </w:r>
      <w:r w:rsidR="0067452F" w:rsidRPr="00850E99">
        <w:rPr>
          <w:rFonts w:ascii="Trebuchet MS" w:hAnsi="Trebuchet MS" w:cstheme="minorHAnsi"/>
        </w:rPr>
        <w:t>his wondrous resurrection on Easter Day</w:t>
      </w:r>
      <w:r w:rsidR="009C69C4" w:rsidRPr="00850E99">
        <w:rPr>
          <w:rFonts w:ascii="Trebuchet MS" w:hAnsi="Trebuchet MS" w:cstheme="minorHAnsi"/>
        </w:rPr>
        <w:t>. What a rollercoaster week of</w:t>
      </w:r>
      <w:r w:rsidR="00B92A13" w:rsidRPr="00850E99">
        <w:rPr>
          <w:rFonts w:ascii="Trebuchet MS" w:hAnsi="Trebuchet MS" w:cstheme="minorHAnsi"/>
        </w:rPr>
        <w:t xml:space="preserve"> </w:t>
      </w:r>
      <w:r w:rsidR="009C69C4" w:rsidRPr="00850E99">
        <w:rPr>
          <w:rFonts w:ascii="Trebuchet MS" w:hAnsi="Trebuchet MS" w:cstheme="minorHAnsi"/>
        </w:rPr>
        <w:t>emotions!</w:t>
      </w:r>
    </w:p>
    <w:p w14:paraId="67ADA6DD" w14:textId="77777777" w:rsidR="00850E99" w:rsidRPr="00850E99" w:rsidRDefault="00850E99" w:rsidP="00850E99">
      <w:pPr>
        <w:spacing w:after="0" w:line="276" w:lineRule="auto"/>
        <w:rPr>
          <w:rFonts w:ascii="Trebuchet MS" w:hAnsi="Trebuchet MS" w:cstheme="minorHAnsi"/>
        </w:rPr>
      </w:pPr>
    </w:p>
    <w:p w14:paraId="69AE1E0B" w14:textId="61B01C6E" w:rsidR="000F06CC" w:rsidRDefault="00D25BEB" w:rsidP="00850E99">
      <w:pPr>
        <w:spacing w:after="0" w:line="276" w:lineRule="auto"/>
        <w:rPr>
          <w:rFonts w:ascii="Trebuchet MS" w:hAnsi="Trebuchet MS" w:cstheme="minorHAnsi"/>
        </w:rPr>
      </w:pPr>
      <w:r w:rsidRPr="00850E99">
        <w:rPr>
          <w:rFonts w:ascii="Trebuchet MS" w:hAnsi="Trebuchet MS" w:cstheme="minorHAnsi"/>
        </w:rPr>
        <w:t>Yet the ups and downs of this journey are what makes Easter</w:t>
      </w:r>
      <w:r w:rsidR="00686B9B" w:rsidRPr="00850E99">
        <w:rPr>
          <w:rFonts w:ascii="Trebuchet MS" w:hAnsi="Trebuchet MS" w:cstheme="minorHAnsi"/>
        </w:rPr>
        <w:t xml:space="preserve"> such a special, joyful festival</w:t>
      </w:r>
      <w:r w:rsidR="001B7214" w:rsidRPr="00850E99">
        <w:rPr>
          <w:rFonts w:ascii="Trebuchet MS" w:hAnsi="Trebuchet MS" w:cstheme="minorHAnsi"/>
        </w:rPr>
        <w:t xml:space="preserve">; </w:t>
      </w:r>
      <w:proofErr w:type="gramStart"/>
      <w:r w:rsidR="001B7214" w:rsidRPr="00850E99">
        <w:rPr>
          <w:rFonts w:ascii="Trebuchet MS" w:hAnsi="Trebuchet MS" w:cstheme="minorHAnsi"/>
        </w:rPr>
        <w:t>in order to</w:t>
      </w:r>
      <w:proofErr w:type="gramEnd"/>
      <w:r w:rsidR="001B7214" w:rsidRPr="00850E99">
        <w:rPr>
          <w:rFonts w:ascii="Trebuchet MS" w:hAnsi="Trebuchet MS" w:cstheme="minorHAnsi"/>
        </w:rPr>
        <w:t xml:space="preserve"> fully understand just how amazing the resurrection of Jesus was, we need to </w:t>
      </w:r>
      <w:r w:rsidR="00C92F63" w:rsidRPr="00850E99">
        <w:rPr>
          <w:rFonts w:ascii="Trebuchet MS" w:hAnsi="Trebuchet MS" w:cstheme="minorHAnsi"/>
        </w:rPr>
        <w:t xml:space="preserve">walk the path with Jesus and his disciples in the lead up to that Easter morning when Mary Magdalene and </w:t>
      </w:r>
      <w:r w:rsidR="003363DB" w:rsidRPr="00850E99">
        <w:rPr>
          <w:rFonts w:ascii="Trebuchet MS" w:hAnsi="Trebuchet MS" w:cstheme="minorHAnsi"/>
        </w:rPr>
        <w:t>the others find the empty tomb. In this hymn, the hymnwriter takes us on that journey</w:t>
      </w:r>
      <w:r w:rsidR="009A613C" w:rsidRPr="00850E99">
        <w:rPr>
          <w:rFonts w:ascii="Trebuchet MS" w:hAnsi="Trebuchet MS" w:cstheme="minorHAnsi"/>
        </w:rPr>
        <w:t xml:space="preserve">, and </w:t>
      </w:r>
      <w:proofErr w:type="gramStart"/>
      <w:r w:rsidR="009A613C" w:rsidRPr="00850E99">
        <w:rPr>
          <w:rFonts w:ascii="Trebuchet MS" w:hAnsi="Trebuchet MS" w:cstheme="minorHAnsi"/>
        </w:rPr>
        <w:t>continues on</w:t>
      </w:r>
      <w:proofErr w:type="gramEnd"/>
      <w:r w:rsidR="009A613C" w:rsidRPr="00850E99">
        <w:rPr>
          <w:rFonts w:ascii="Trebuchet MS" w:hAnsi="Trebuchet MS" w:cstheme="minorHAnsi"/>
        </w:rPr>
        <w:t xml:space="preserve"> past Easter to Jesus’ ascension to heaven and the gift of the Holy Spirit at Pentecost</w:t>
      </w:r>
      <w:r w:rsidR="000F06CC" w:rsidRPr="00850E99">
        <w:rPr>
          <w:rFonts w:ascii="Trebuchet MS" w:hAnsi="Trebuchet MS" w:cstheme="minorHAnsi"/>
        </w:rPr>
        <w:t xml:space="preserve">. </w:t>
      </w:r>
      <w:r w:rsidR="00AD2972" w:rsidRPr="00850E99">
        <w:rPr>
          <w:rFonts w:ascii="Trebuchet MS" w:hAnsi="Trebuchet MS" w:cstheme="minorHAnsi"/>
        </w:rPr>
        <w:t>The celebratory</w:t>
      </w:r>
      <w:r w:rsidR="006C7853" w:rsidRPr="00850E99">
        <w:rPr>
          <w:rFonts w:ascii="Trebuchet MS" w:hAnsi="Trebuchet MS" w:cstheme="minorHAnsi"/>
        </w:rPr>
        <w:t>, dance-like</w:t>
      </w:r>
      <w:r w:rsidR="00AD2972" w:rsidRPr="00850E99">
        <w:rPr>
          <w:rFonts w:ascii="Trebuchet MS" w:hAnsi="Trebuchet MS" w:cstheme="minorHAnsi"/>
        </w:rPr>
        <w:t xml:space="preserve"> feel of this hymn means it would work well at any </w:t>
      </w:r>
      <w:r w:rsidR="00BA7BAA" w:rsidRPr="00850E99">
        <w:rPr>
          <w:rFonts w:ascii="Trebuchet MS" w:hAnsi="Trebuchet MS" w:cstheme="minorHAnsi"/>
        </w:rPr>
        <w:t>assembly or service during the Easter season (normally during the first half of the summer term).</w:t>
      </w:r>
    </w:p>
    <w:p w14:paraId="43296368" w14:textId="77777777" w:rsidR="00850E99" w:rsidRPr="00850E99" w:rsidRDefault="00850E99" w:rsidP="00850E99">
      <w:pPr>
        <w:spacing w:after="0" w:line="276" w:lineRule="auto"/>
        <w:rPr>
          <w:rFonts w:ascii="Trebuchet MS" w:hAnsi="Trebuchet MS" w:cstheme="minorHAnsi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804"/>
      </w:tblGrid>
      <w:tr w:rsidR="00CA5C88" w:rsidRPr="00850E99" w14:paraId="71121330" w14:textId="77777777" w:rsidTr="00F056FD">
        <w:tc>
          <w:tcPr>
            <w:tcW w:w="2830" w:type="dxa"/>
          </w:tcPr>
          <w:p w14:paraId="4B02C44D" w14:textId="77777777" w:rsidR="00E42FE6" w:rsidRDefault="00CA5C88" w:rsidP="00850E99">
            <w:pPr>
              <w:pStyle w:val="NoSpacing"/>
              <w:spacing w:line="276" w:lineRule="auto"/>
              <w:rPr>
                <w:rFonts w:ascii="Trebuchet MS" w:hAnsi="Trebuchet MS" w:cstheme="minorHAnsi"/>
                <w:b/>
                <w:bCs/>
              </w:rPr>
            </w:pPr>
            <w:r w:rsidRPr="00850E99">
              <w:rPr>
                <w:rFonts w:ascii="Trebuchet MS" w:hAnsi="Trebuchet MS" w:cstheme="minorHAnsi"/>
                <w:b/>
                <w:bCs/>
              </w:rPr>
              <w:t>Verse 1</w:t>
            </w:r>
          </w:p>
          <w:p w14:paraId="441551EC" w14:textId="77777777" w:rsidR="00850E99" w:rsidRPr="00850E99" w:rsidRDefault="00850E99" w:rsidP="00850E99">
            <w:pPr>
              <w:pStyle w:val="NoSpacing"/>
              <w:spacing w:line="276" w:lineRule="auto"/>
              <w:rPr>
                <w:rFonts w:ascii="Trebuchet MS" w:hAnsi="Trebuchet MS" w:cstheme="minorHAnsi"/>
                <w:b/>
                <w:bCs/>
              </w:rPr>
            </w:pPr>
          </w:p>
          <w:p w14:paraId="404AC20E" w14:textId="0630D63E" w:rsidR="00197CC3" w:rsidRPr="00850E99" w:rsidRDefault="00197CC3" w:rsidP="00850E99">
            <w:pPr>
              <w:pStyle w:val="NoSpacing"/>
              <w:spacing w:line="276" w:lineRule="auto"/>
              <w:rPr>
                <w:rFonts w:ascii="Trebuchet MS" w:hAnsi="Trebuchet MS" w:cstheme="minorHAnsi"/>
                <w:i/>
                <w:iCs/>
              </w:rPr>
            </w:pPr>
            <w:r w:rsidRPr="00850E99">
              <w:rPr>
                <w:rFonts w:ascii="Trebuchet MS" w:hAnsi="Trebuchet MS" w:cstheme="minorHAnsi"/>
                <w:i/>
                <w:iCs/>
              </w:rPr>
              <w:t>Bible reference:</w:t>
            </w:r>
          </w:p>
          <w:p w14:paraId="1BFEB1A4" w14:textId="250D3181" w:rsidR="00197CC3" w:rsidRPr="00850E99" w:rsidRDefault="00197CC3" w:rsidP="00850E99">
            <w:pPr>
              <w:pStyle w:val="NoSpacing"/>
              <w:spacing w:line="276" w:lineRule="auto"/>
              <w:rPr>
                <w:rFonts w:ascii="Trebuchet MS" w:hAnsi="Trebuchet MS" w:cstheme="minorHAnsi"/>
              </w:rPr>
            </w:pPr>
            <w:r w:rsidRPr="00850E99">
              <w:rPr>
                <w:rFonts w:ascii="Trebuchet MS" w:hAnsi="Trebuchet MS" w:cstheme="minorHAnsi"/>
                <w:i/>
                <w:iCs/>
              </w:rPr>
              <w:t>Matthew 8&amp;9</w:t>
            </w:r>
          </w:p>
        </w:tc>
        <w:tc>
          <w:tcPr>
            <w:tcW w:w="6804" w:type="dxa"/>
          </w:tcPr>
          <w:p w14:paraId="01E43E12" w14:textId="3CD3F744" w:rsidR="002A352F" w:rsidRDefault="00A97DA3" w:rsidP="00850E99">
            <w:pPr>
              <w:pStyle w:val="NoSpacing"/>
              <w:spacing w:line="276" w:lineRule="auto"/>
              <w:rPr>
                <w:rFonts w:ascii="Trebuchet MS" w:hAnsi="Trebuchet MS" w:cstheme="minorHAnsi"/>
              </w:rPr>
            </w:pPr>
            <w:r w:rsidRPr="00850E99">
              <w:rPr>
                <w:rFonts w:ascii="Trebuchet MS" w:hAnsi="Trebuchet MS" w:cstheme="minorHAnsi"/>
              </w:rPr>
              <w:t>The first verse of the hymn</w:t>
            </w:r>
            <w:r w:rsidR="00DB4FE3" w:rsidRPr="00850E99">
              <w:rPr>
                <w:rFonts w:ascii="Trebuchet MS" w:hAnsi="Trebuchet MS" w:cstheme="minorHAnsi"/>
              </w:rPr>
              <w:t xml:space="preserve"> tells us how</w:t>
            </w:r>
            <w:r w:rsidR="000C31B0" w:rsidRPr="00850E99">
              <w:rPr>
                <w:rFonts w:ascii="Trebuchet MS" w:hAnsi="Trebuchet MS" w:cstheme="minorHAnsi"/>
              </w:rPr>
              <w:t xml:space="preserve"> </w:t>
            </w:r>
            <w:r w:rsidR="00CC6981" w:rsidRPr="00850E99">
              <w:rPr>
                <w:rFonts w:ascii="Trebuchet MS" w:hAnsi="Trebuchet MS" w:cstheme="minorHAnsi"/>
              </w:rPr>
              <w:t xml:space="preserve">Jesus was sent to earth by God to save </w:t>
            </w:r>
            <w:r w:rsidR="00744C04" w:rsidRPr="00850E99">
              <w:rPr>
                <w:rFonts w:ascii="Trebuchet MS" w:hAnsi="Trebuchet MS" w:cstheme="minorHAnsi"/>
              </w:rPr>
              <w:t xml:space="preserve">us – all the people in the world – from </w:t>
            </w:r>
            <w:r w:rsidR="004B6101" w:rsidRPr="00850E99">
              <w:rPr>
                <w:rFonts w:ascii="Trebuchet MS" w:hAnsi="Trebuchet MS" w:cstheme="minorHAnsi"/>
              </w:rPr>
              <w:t>our</w:t>
            </w:r>
            <w:r w:rsidR="00F07915" w:rsidRPr="00850E99">
              <w:rPr>
                <w:rFonts w:ascii="Trebuchet MS" w:hAnsi="Trebuchet MS" w:cstheme="minorHAnsi"/>
              </w:rPr>
              <w:t xml:space="preserve"> sins and mistakes. In Jesus, God show</w:t>
            </w:r>
            <w:r w:rsidR="004C1A26" w:rsidRPr="00850E99">
              <w:rPr>
                <w:rFonts w:ascii="Trebuchet MS" w:hAnsi="Trebuchet MS" w:cstheme="minorHAnsi"/>
              </w:rPr>
              <w:t>ed just how loved we are</w:t>
            </w:r>
            <w:r w:rsidR="00C63971" w:rsidRPr="00850E99">
              <w:rPr>
                <w:rFonts w:ascii="Trebuchet MS" w:hAnsi="Trebuchet MS" w:cstheme="minorHAnsi"/>
              </w:rPr>
              <w:t>; everything Jesus did was out of love for us all.</w:t>
            </w:r>
          </w:p>
          <w:p w14:paraId="5609B698" w14:textId="77777777" w:rsidR="00850E99" w:rsidRPr="00850E99" w:rsidRDefault="00850E99" w:rsidP="00850E99">
            <w:pPr>
              <w:pStyle w:val="NoSpacing"/>
              <w:spacing w:line="276" w:lineRule="auto"/>
              <w:rPr>
                <w:rFonts w:ascii="Trebuchet MS" w:hAnsi="Trebuchet MS" w:cstheme="minorHAnsi"/>
              </w:rPr>
            </w:pPr>
          </w:p>
          <w:p w14:paraId="166E56C5" w14:textId="77777777" w:rsidR="00147412" w:rsidRDefault="00C63971" w:rsidP="00850E99">
            <w:pPr>
              <w:pStyle w:val="NoSpacing"/>
              <w:spacing w:line="276" w:lineRule="auto"/>
              <w:rPr>
                <w:rFonts w:ascii="Trebuchet MS" w:hAnsi="Trebuchet MS" w:cstheme="minorHAnsi"/>
              </w:rPr>
            </w:pPr>
            <w:r w:rsidRPr="00850E99">
              <w:rPr>
                <w:rFonts w:ascii="Trebuchet MS" w:hAnsi="Trebuchet MS" w:cstheme="minorHAnsi"/>
              </w:rPr>
              <w:t xml:space="preserve">The verse mentions </w:t>
            </w:r>
            <w:r w:rsidR="00DD33DB" w:rsidRPr="00850E99">
              <w:rPr>
                <w:rFonts w:ascii="Trebuchet MS" w:hAnsi="Trebuchet MS" w:cstheme="minorHAnsi"/>
              </w:rPr>
              <w:t>Jesus h</w:t>
            </w:r>
            <w:r w:rsidR="0077301A" w:rsidRPr="00850E99">
              <w:rPr>
                <w:rFonts w:ascii="Trebuchet MS" w:hAnsi="Trebuchet MS" w:cstheme="minorHAnsi"/>
              </w:rPr>
              <w:t>ealing sick</w:t>
            </w:r>
            <w:r w:rsidR="00DD33DB" w:rsidRPr="00850E99">
              <w:rPr>
                <w:rFonts w:ascii="Trebuchet MS" w:hAnsi="Trebuchet MS" w:cstheme="minorHAnsi"/>
              </w:rPr>
              <w:t xml:space="preserve"> and</w:t>
            </w:r>
            <w:r w:rsidR="0077301A" w:rsidRPr="00850E99">
              <w:rPr>
                <w:rFonts w:ascii="Trebuchet MS" w:hAnsi="Trebuchet MS" w:cstheme="minorHAnsi"/>
              </w:rPr>
              <w:t xml:space="preserve"> helping the poor</w:t>
            </w:r>
            <w:r w:rsidR="00DD33DB" w:rsidRPr="00850E99">
              <w:rPr>
                <w:rFonts w:ascii="Trebuchet MS" w:hAnsi="Trebuchet MS" w:cstheme="minorHAnsi"/>
              </w:rPr>
              <w:t xml:space="preserve"> </w:t>
            </w:r>
            <w:r w:rsidR="00157995" w:rsidRPr="00850E99">
              <w:rPr>
                <w:rFonts w:ascii="Trebuchet MS" w:hAnsi="Trebuchet MS" w:cstheme="minorHAnsi"/>
              </w:rPr>
              <w:t>–</w:t>
            </w:r>
            <w:r w:rsidR="00DD33DB" w:rsidRPr="00850E99">
              <w:rPr>
                <w:rFonts w:ascii="Trebuchet MS" w:hAnsi="Trebuchet MS" w:cstheme="minorHAnsi"/>
              </w:rPr>
              <w:t xml:space="preserve"> </w:t>
            </w:r>
            <w:r w:rsidR="00157995" w:rsidRPr="00850E99">
              <w:rPr>
                <w:rFonts w:ascii="Trebuchet MS" w:hAnsi="Trebuchet MS" w:cstheme="minorHAnsi"/>
              </w:rPr>
              <w:t xml:space="preserve">the gospels are full of examples of </w:t>
            </w:r>
            <w:r w:rsidR="00D10C5E" w:rsidRPr="00850E99">
              <w:rPr>
                <w:rFonts w:ascii="Trebuchet MS" w:hAnsi="Trebuchet MS" w:cstheme="minorHAnsi"/>
              </w:rPr>
              <w:t xml:space="preserve">Jesus’ miracles and teachings. </w:t>
            </w:r>
            <w:r w:rsidR="0074115A" w:rsidRPr="00850E99">
              <w:rPr>
                <w:rFonts w:ascii="Trebuchet MS" w:hAnsi="Trebuchet MS" w:cstheme="minorHAnsi"/>
              </w:rPr>
              <w:t>Matthew</w:t>
            </w:r>
            <w:r w:rsidR="009D222D" w:rsidRPr="00850E99">
              <w:rPr>
                <w:rFonts w:ascii="Trebuchet MS" w:hAnsi="Trebuchet MS" w:cstheme="minorHAnsi"/>
              </w:rPr>
              <w:t>’s gospel</w:t>
            </w:r>
            <w:r w:rsidR="0074115A" w:rsidRPr="00850E99">
              <w:rPr>
                <w:rFonts w:ascii="Trebuchet MS" w:hAnsi="Trebuchet MS" w:cstheme="minorHAnsi"/>
              </w:rPr>
              <w:t>, chapters 8 and 9</w:t>
            </w:r>
            <w:r w:rsidR="00B2782A" w:rsidRPr="00850E99">
              <w:rPr>
                <w:rFonts w:ascii="Trebuchet MS" w:hAnsi="Trebuchet MS" w:cstheme="minorHAnsi"/>
              </w:rPr>
              <w:t>,</w:t>
            </w:r>
            <w:r w:rsidR="0074115A" w:rsidRPr="00850E99">
              <w:rPr>
                <w:rFonts w:ascii="Trebuchet MS" w:hAnsi="Trebuchet MS" w:cstheme="minorHAnsi"/>
              </w:rPr>
              <w:t xml:space="preserve"> include</w:t>
            </w:r>
            <w:r w:rsidR="00B2782A" w:rsidRPr="00850E99">
              <w:rPr>
                <w:rFonts w:ascii="Trebuchet MS" w:hAnsi="Trebuchet MS" w:cstheme="minorHAnsi"/>
              </w:rPr>
              <w:t>s</w:t>
            </w:r>
            <w:r w:rsidR="0074115A" w:rsidRPr="00850E99">
              <w:rPr>
                <w:rFonts w:ascii="Trebuchet MS" w:hAnsi="Trebuchet MS" w:cstheme="minorHAnsi"/>
              </w:rPr>
              <w:t xml:space="preserve"> many </w:t>
            </w:r>
            <w:r w:rsidR="009D222D" w:rsidRPr="00850E99">
              <w:rPr>
                <w:rFonts w:ascii="Trebuchet MS" w:hAnsi="Trebuchet MS" w:cstheme="minorHAnsi"/>
              </w:rPr>
              <w:t>healing miracles – these will be included in all children’s Bibles.</w:t>
            </w:r>
          </w:p>
          <w:p w14:paraId="61937591" w14:textId="4EE77203" w:rsidR="00850E99" w:rsidRPr="00850E99" w:rsidRDefault="00850E99" w:rsidP="00850E99">
            <w:pPr>
              <w:pStyle w:val="NoSpacing"/>
              <w:spacing w:line="276" w:lineRule="auto"/>
              <w:rPr>
                <w:rFonts w:ascii="Trebuchet MS" w:hAnsi="Trebuchet MS" w:cstheme="minorHAnsi"/>
              </w:rPr>
            </w:pPr>
          </w:p>
        </w:tc>
      </w:tr>
      <w:tr w:rsidR="00637F92" w:rsidRPr="00850E99" w14:paraId="0A813C85" w14:textId="77777777" w:rsidTr="00F056FD">
        <w:tc>
          <w:tcPr>
            <w:tcW w:w="2830" w:type="dxa"/>
          </w:tcPr>
          <w:p w14:paraId="434BD6DB" w14:textId="77777777" w:rsidR="00637F92" w:rsidRPr="00850E99" w:rsidRDefault="00637F92" w:rsidP="00850E99">
            <w:pPr>
              <w:pStyle w:val="NoSpacing"/>
              <w:spacing w:line="276" w:lineRule="auto"/>
              <w:rPr>
                <w:rFonts w:ascii="Trebuchet MS" w:hAnsi="Trebuchet MS" w:cstheme="minorHAnsi"/>
                <w:b/>
                <w:bCs/>
              </w:rPr>
            </w:pPr>
            <w:r w:rsidRPr="00850E99">
              <w:rPr>
                <w:rFonts w:ascii="Trebuchet MS" w:hAnsi="Trebuchet MS" w:cstheme="minorHAnsi"/>
                <w:b/>
                <w:bCs/>
              </w:rPr>
              <w:lastRenderedPageBreak/>
              <w:t>Refrain</w:t>
            </w:r>
          </w:p>
          <w:p w14:paraId="293FA3E9" w14:textId="48F7420F" w:rsidR="00637F92" w:rsidRPr="00850E99" w:rsidRDefault="00637F92" w:rsidP="00850E99">
            <w:pPr>
              <w:pStyle w:val="NoSpacing"/>
              <w:spacing w:line="276" w:lineRule="auto"/>
              <w:rPr>
                <w:rFonts w:ascii="Trebuchet MS" w:hAnsi="Trebuchet MS" w:cstheme="minorHAnsi"/>
                <w:b/>
                <w:bCs/>
              </w:rPr>
            </w:pPr>
          </w:p>
        </w:tc>
        <w:tc>
          <w:tcPr>
            <w:tcW w:w="6804" w:type="dxa"/>
          </w:tcPr>
          <w:p w14:paraId="78DB3F99" w14:textId="77777777" w:rsidR="00637F92" w:rsidRDefault="006B62F4" w:rsidP="00850E99">
            <w:pPr>
              <w:pStyle w:val="NoSpacing"/>
              <w:spacing w:line="276" w:lineRule="auto"/>
              <w:rPr>
                <w:rFonts w:ascii="Trebuchet MS" w:hAnsi="Trebuchet MS" w:cstheme="minorHAnsi"/>
              </w:rPr>
            </w:pPr>
            <w:r w:rsidRPr="00850E99">
              <w:rPr>
                <w:rFonts w:ascii="Trebuchet MS" w:hAnsi="Trebuchet MS" w:cstheme="minorHAnsi"/>
              </w:rPr>
              <w:t xml:space="preserve">The repetition of this infectious refrain </w:t>
            </w:r>
            <w:r w:rsidR="002346CC" w:rsidRPr="00850E99">
              <w:rPr>
                <w:rFonts w:ascii="Trebuchet MS" w:hAnsi="Trebuchet MS" w:cstheme="minorHAnsi"/>
              </w:rPr>
              <w:t xml:space="preserve">gives a real sense of overflowing joy and excitement. </w:t>
            </w:r>
            <w:r w:rsidR="00E20FBF" w:rsidRPr="00850E99">
              <w:rPr>
                <w:rFonts w:ascii="Trebuchet MS" w:hAnsi="Trebuchet MS" w:cstheme="minorHAnsi"/>
              </w:rPr>
              <w:t>The word ‘alleluia’ is an old Greek word based on the ancient Hebrew ‘Hallelujah’, which literally means ‘praise</w:t>
            </w:r>
            <w:r w:rsidR="002346CC" w:rsidRPr="00850E99">
              <w:rPr>
                <w:rFonts w:ascii="Trebuchet MS" w:hAnsi="Trebuchet MS" w:cstheme="minorHAnsi"/>
              </w:rPr>
              <w:t xml:space="preserve"> be to</w:t>
            </w:r>
            <w:r w:rsidR="00E20FBF" w:rsidRPr="00850E99">
              <w:rPr>
                <w:rFonts w:ascii="Trebuchet MS" w:hAnsi="Trebuchet MS" w:cstheme="minorHAnsi"/>
              </w:rPr>
              <w:t xml:space="preserve"> God’</w:t>
            </w:r>
            <w:r w:rsidR="0032531B" w:rsidRPr="00850E99">
              <w:rPr>
                <w:rFonts w:ascii="Trebuchet MS" w:hAnsi="Trebuchet MS" w:cstheme="minorHAnsi"/>
              </w:rPr>
              <w:t xml:space="preserve"> </w:t>
            </w:r>
            <w:r w:rsidR="00A94EFB" w:rsidRPr="00850E99">
              <w:rPr>
                <w:rFonts w:ascii="Trebuchet MS" w:hAnsi="Trebuchet MS" w:cstheme="minorHAnsi"/>
              </w:rPr>
              <w:t>–</w:t>
            </w:r>
            <w:r w:rsidR="0032531B" w:rsidRPr="00850E99">
              <w:rPr>
                <w:rFonts w:ascii="Trebuchet MS" w:hAnsi="Trebuchet MS" w:cstheme="minorHAnsi"/>
              </w:rPr>
              <w:t xml:space="preserve"> </w:t>
            </w:r>
            <w:r w:rsidR="00A94EFB" w:rsidRPr="00850E99">
              <w:rPr>
                <w:rFonts w:ascii="Trebuchet MS" w:hAnsi="Trebuchet MS" w:cstheme="minorHAnsi"/>
              </w:rPr>
              <w:t>exactly what needs to be said at the news that Jesus is alive!</w:t>
            </w:r>
          </w:p>
          <w:p w14:paraId="097FE502" w14:textId="208CDA0C" w:rsidR="00850E99" w:rsidRPr="00850E99" w:rsidRDefault="00850E99" w:rsidP="00850E99">
            <w:pPr>
              <w:pStyle w:val="NoSpacing"/>
              <w:spacing w:line="276" w:lineRule="auto"/>
              <w:rPr>
                <w:rFonts w:ascii="Trebuchet MS" w:hAnsi="Trebuchet MS" w:cstheme="minorHAnsi"/>
              </w:rPr>
            </w:pPr>
          </w:p>
        </w:tc>
      </w:tr>
      <w:tr w:rsidR="00CA5C88" w:rsidRPr="00850E99" w14:paraId="2A0C50EB" w14:textId="77777777" w:rsidTr="00F056FD">
        <w:tc>
          <w:tcPr>
            <w:tcW w:w="2830" w:type="dxa"/>
          </w:tcPr>
          <w:p w14:paraId="5D771EA2" w14:textId="77777777" w:rsidR="00CA5C88" w:rsidRDefault="00CA5C88" w:rsidP="00850E99">
            <w:pPr>
              <w:pStyle w:val="NoSpacing"/>
              <w:spacing w:line="276" w:lineRule="auto"/>
              <w:rPr>
                <w:rFonts w:ascii="Trebuchet MS" w:hAnsi="Trebuchet MS" w:cstheme="minorHAnsi"/>
                <w:b/>
                <w:bCs/>
              </w:rPr>
            </w:pPr>
            <w:r w:rsidRPr="00850E99">
              <w:rPr>
                <w:rFonts w:ascii="Trebuchet MS" w:hAnsi="Trebuchet MS" w:cstheme="minorHAnsi"/>
                <w:b/>
                <w:bCs/>
              </w:rPr>
              <w:t xml:space="preserve">Verse 2 </w:t>
            </w:r>
          </w:p>
          <w:p w14:paraId="0D80D29E" w14:textId="77777777" w:rsidR="00850E99" w:rsidRPr="00850E99" w:rsidRDefault="00850E99" w:rsidP="00850E99">
            <w:pPr>
              <w:pStyle w:val="NoSpacing"/>
              <w:spacing w:line="276" w:lineRule="auto"/>
              <w:rPr>
                <w:rFonts w:ascii="Trebuchet MS" w:hAnsi="Trebuchet MS" w:cstheme="minorHAnsi"/>
                <w:b/>
                <w:bCs/>
              </w:rPr>
            </w:pPr>
          </w:p>
          <w:p w14:paraId="75161AC7" w14:textId="154F0174" w:rsidR="00CA5C88" w:rsidRPr="00850E99" w:rsidRDefault="000913AC" w:rsidP="00850E99">
            <w:pPr>
              <w:pStyle w:val="NoSpacing"/>
              <w:spacing w:line="276" w:lineRule="auto"/>
              <w:rPr>
                <w:rFonts w:ascii="Trebuchet MS" w:hAnsi="Trebuchet MS" w:cstheme="minorHAnsi"/>
                <w:i/>
                <w:iCs/>
              </w:rPr>
            </w:pPr>
            <w:r w:rsidRPr="00850E99">
              <w:rPr>
                <w:rFonts w:ascii="Trebuchet MS" w:hAnsi="Trebuchet MS" w:cstheme="minorHAnsi"/>
                <w:i/>
                <w:iCs/>
              </w:rPr>
              <w:t>Bible reference</w:t>
            </w:r>
            <w:r w:rsidR="003F0DC4" w:rsidRPr="00850E99">
              <w:rPr>
                <w:rFonts w:ascii="Trebuchet MS" w:hAnsi="Trebuchet MS" w:cstheme="minorHAnsi"/>
                <w:i/>
                <w:iCs/>
              </w:rPr>
              <w:t>s</w:t>
            </w:r>
            <w:r w:rsidRPr="00850E99">
              <w:rPr>
                <w:rFonts w:ascii="Trebuchet MS" w:hAnsi="Trebuchet MS" w:cstheme="minorHAnsi"/>
                <w:i/>
                <w:iCs/>
              </w:rPr>
              <w:t>:</w:t>
            </w:r>
          </w:p>
          <w:p w14:paraId="3DDF12FB" w14:textId="3A996977" w:rsidR="002346EB" w:rsidRPr="00850E99" w:rsidRDefault="008E443A" w:rsidP="00850E99">
            <w:pPr>
              <w:pStyle w:val="NoSpacing"/>
              <w:spacing w:line="276" w:lineRule="auto"/>
              <w:rPr>
                <w:rFonts w:ascii="Trebuchet MS" w:hAnsi="Trebuchet MS" w:cstheme="minorHAnsi"/>
                <w:i/>
                <w:iCs/>
              </w:rPr>
            </w:pPr>
            <w:r w:rsidRPr="00850E99">
              <w:rPr>
                <w:rFonts w:ascii="Trebuchet MS" w:hAnsi="Trebuchet MS" w:cstheme="minorHAnsi"/>
                <w:i/>
                <w:iCs/>
              </w:rPr>
              <w:t xml:space="preserve">The </w:t>
            </w:r>
            <w:r w:rsidR="002926DA" w:rsidRPr="00850E99">
              <w:rPr>
                <w:rFonts w:ascii="Trebuchet MS" w:hAnsi="Trebuchet MS" w:cstheme="minorHAnsi"/>
                <w:i/>
                <w:iCs/>
              </w:rPr>
              <w:t xml:space="preserve">passion story appears in all four gospels. Recommend using a children’s Bible for a </w:t>
            </w:r>
            <w:r w:rsidR="007B5DA7" w:rsidRPr="00850E99">
              <w:rPr>
                <w:rFonts w:ascii="Trebuchet MS" w:hAnsi="Trebuchet MS" w:cstheme="minorHAnsi"/>
                <w:i/>
                <w:iCs/>
              </w:rPr>
              <w:t>concise retelling.</w:t>
            </w:r>
          </w:p>
        </w:tc>
        <w:tc>
          <w:tcPr>
            <w:tcW w:w="6804" w:type="dxa"/>
          </w:tcPr>
          <w:p w14:paraId="40CB856F" w14:textId="77777777" w:rsidR="00CA5C88" w:rsidRDefault="00A94EFB" w:rsidP="00850E99">
            <w:pPr>
              <w:pStyle w:val="NoSpacing"/>
              <w:spacing w:line="276" w:lineRule="auto"/>
              <w:rPr>
                <w:rFonts w:ascii="Trebuchet MS" w:hAnsi="Trebuchet MS" w:cstheme="minorHAnsi"/>
              </w:rPr>
            </w:pPr>
            <w:r w:rsidRPr="00850E99">
              <w:rPr>
                <w:rFonts w:ascii="Trebuchet MS" w:hAnsi="Trebuchet MS" w:cstheme="minorHAnsi"/>
              </w:rPr>
              <w:t>I</w:t>
            </w:r>
            <w:r w:rsidR="00190D03" w:rsidRPr="00850E99">
              <w:rPr>
                <w:rFonts w:ascii="Trebuchet MS" w:hAnsi="Trebuchet MS" w:cstheme="minorHAnsi"/>
              </w:rPr>
              <w:t>n</w:t>
            </w:r>
            <w:r w:rsidRPr="00850E99">
              <w:rPr>
                <w:rFonts w:ascii="Trebuchet MS" w:hAnsi="Trebuchet MS" w:cstheme="minorHAnsi"/>
              </w:rPr>
              <w:t xml:space="preserve"> this second verse we journey through </w:t>
            </w:r>
            <w:r w:rsidR="00C2106E" w:rsidRPr="00850E99">
              <w:rPr>
                <w:rFonts w:ascii="Trebuchet MS" w:hAnsi="Trebuchet MS" w:cstheme="minorHAnsi"/>
              </w:rPr>
              <w:t xml:space="preserve">Holy Week </w:t>
            </w:r>
            <w:r w:rsidRPr="00850E99">
              <w:rPr>
                <w:rFonts w:ascii="Trebuchet MS" w:hAnsi="Trebuchet MS" w:cstheme="minorHAnsi"/>
              </w:rPr>
              <w:t xml:space="preserve">and the minor key of the music </w:t>
            </w:r>
            <w:r w:rsidR="00100021" w:rsidRPr="00850E99">
              <w:rPr>
                <w:rFonts w:ascii="Trebuchet MS" w:hAnsi="Trebuchet MS" w:cstheme="minorHAnsi"/>
              </w:rPr>
              <w:t>tells of the sadness</w:t>
            </w:r>
            <w:r w:rsidR="00240B60" w:rsidRPr="00850E99">
              <w:rPr>
                <w:rFonts w:ascii="Trebuchet MS" w:hAnsi="Trebuchet MS" w:cstheme="minorHAnsi"/>
              </w:rPr>
              <w:t xml:space="preserve"> and pain </w:t>
            </w:r>
            <w:r w:rsidR="00E673C5" w:rsidRPr="00850E99">
              <w:rPr>
                <w:rFonts w:ascii="Trebuchet MS" w:hAnsi="Trebuchet MS" w:cstheme="minorHAnsi"/>
              </w:rPr>
              <w:t>of this part of the story</w:t>
            </w:r>
            <w:r w:rsidR="00100021" w:rsidRPr="00850E99">
              <w:rPr>
                <w:rFonts w:ascii="Trebuchet MS" w:hAnsi="Trebuchet MS" w:cstheme="minorHAnsi"/>
              </w:rPr>
              <w:t>. First, Jesus is betrayed by one of his disciples</w:t>
            </w:r>
            <w:r w:rsidR="00D641C5" w:rsidRPr="00850E99">
              <w:rPr>
                <w:rFonts w:ascii="Trebuchet MS" w:hAnsi="Trebuchet MS" w:cstheme="minorHAnsi"/>
              </w:rPr>
              <w:t xml:space="preserve"> –</w:t>
            </w:r>
            <w:r w:rsidR="00100021" w:rsidRPr="00850E99">
              <w:rPr>
                <w:rFonts w:ascii="Trebuchet MS" w:hAnsi="Trebuchet MS" w:cstheme="minorHAnsi"/>
              </w:rPr>
              <w:t xml:space="preserve"> his followers and closest friends</w:t>
            </w:r>
            <w:r w:rsidR="002471B7" w:rsidRPr="00850E99">
              <w:rPr>
                <w:rFonts w:ascii="Trebuchet MS" w:hAnsi="Trebuchet MS" w:cstheme="minorHAnsi"/>
              </w:rPr>
              <w:t xml:space="preserve">. Judas tells the guards where Jesus is so they can arrest </w:t>
            </w:r>
            <w:r w:rsidR="00C925B8" w:rsidRPr="00850E99">
              <w:rPr>
                <w:rFonts w:ascii="Trebuchet MS" w:hAnsi="Trebuchet MS" w:cstheme="minorHAnsi"/>
              </w:rPr>
              <w:t>him,</w:t>
            </w:r>
            <w:r w:rsidR="002471B7" w:rsidRPr="00850E99">
              <w:rPr>
                <w:rFonts w:ascii="Trebuchet MS" w:hAnsi="Trebuchet MS" w:cstheme="minorHAnsi"/>
              </w:rPr>
              <w:t xml:space="preserve"> </w:t>
            </w:r>
            <w:r w:rsidR="00497C95" w:rsidRPr="00850E99">
              <w:rPr>
                <w:rFonts w:ascii="Trebuchet MS" w:hAnsi="Trebuchet MS" w:cstheme="minorHAnsi"/>
              </w:rPr>
              <w:t>and this leads to Jesus being taken away and crucified</w:t>
            </w:r>
            <w:r w:rsidR="00037C5C" w:rsidRPr="00850E99">
              <w:rPr>
                <w:rFonts w:ascii="Trebuchet MS" w:hAnsi="Trebuchet MS" w:cstheme="minorHAnsi"/>
              </w:rPr>
              <w:t>. Once h</w:t>
            </w:r>
            <w:r w:rsidR="00C925B8" w:rsidRPr="00850E99">
              <w:rPr>
                <w:rFonts w:ascii="Trebuchet MS" w:hAnsi="Trebuchet MS" w:cstheme="minorHAnsi"/>
              </w:rPr>
              <w:t xml:space="preserve">e has died, some of his disciples </w:t>
            </w:r>
            <w:r w:rsidR="007F0CE8" w:rsidRPr="00850E99">
              <w:rPr>
                <w:rFonts w:ascii="Trebuchet MS" w:hAnsi="Trebuchet MS" w:cstheme="minorHAnsi"/>
              </w:rPr>
              <w:t>take his body away for burial</w:t>
            </w:r>
            <w:r w:rsidR="00660696" w:rsidRPr="00850E99">
              <w:rPr>
                <w:rFonts w:ascii="Trebuchet MS" w:hAnsi="Trebuchet MS" w:cstheme="minorHAnsi"/>
              </w:rPr>
              <w:t xml:space="preserve">, it feels like the end. But – and the music moves back into the major key </w:t>
            </w:r>
            <w:r w:rsidR="007C3E48" w:rsidRPr="00850E99">
              <w:rPr>
                <w:rFonts w:ascii="Trebuchet MS" w:hAnsi="Trebuchet MS" w:cstheme="minorHAnsi"/>
              </w:rPr>
              <w:t>–</w:t>
            </w:r>
            <w:r w:rsidR="00660696" w:rsidRPr="00850E99">
              <w:rPr>
                <w:rFonts w:ascii="Trebuchet MS" w:hAnsi="Trebuchet MS" w:cstheme="minorHAnsi"/>
              </w:rPr>
              <w:t xml:space="preserve"> </w:t>
            </w:r>
            <w:r w:rsidR="007C3E48" w:rsidRPr="00850E99">
              <w:rPr>
                <w:rFonts w:ascii="Trebuchet MS" w:hAnsi="Trebuchet MS" w:cstheme="minorHAnsi"/>
              </w:rPr>
              <w:t xml:space="preserve">the tomb is </w:t>
            </w:r>
            <w:r w:rsidR="00E673C5" w:rsidRPr="00850E99">
              <w:rPr>
                <w:rFonts w:ascii="Trebuchet MS" w:hAnsi="Trebuchet MS" w:cstheme="minorHAnsi"/>
              </w:rPr>
              <w:t>empty,</w:t>
            </w:r>
            <w:r w:rsidR="007C3E48" w:rsidRPr="00850E99">
              <w:rPr>
                <w:rFonts w:ascii="Trebuchet MS" w:hAnsi="Trebuchet MS" w:cstheme="minorHAnsi"/>
              </w:rPr>
              <w:t xml:space="preserve"> and Jesus appears to his disciples</w:t>
            </w:r>
            <w:r w:rsidR="005B1580" w:rsidRPr="00850E99">
              <w:rPr>
                <w:rFonts w:ascii="Trebuchet MS" w:hAnsi="Trebuchet MS" w:cstheme="minorHAnsi"/>
              </w:rPr>
              <w:t>: he is alive!</w:t>
            </w:r>
          </w:p>
          <w:p w14:paraId="31E7F0C4" w14:textId="19EE1847" w:rsidR="00850E99" w:rsidRPr="00850E99" w:rsidRDefault="00850E99" w:rsidP="00850E99">
            <w:pPr>
              <w:pStyle w:val="NoSpacing"/>
              <w:spacing w:line="276" w:lineRule="auto"/>
              <w:rPr>
                <w:rFonts w:ascii="Trebuchet MS" w:hAnsi="Trebuchet MS" w:cstheme="minorHAnsi"/>
              </w:rPr>
            </w:pPr>
          </w:p>
        </w:tc>
      </w:tr>
      <w:tr w:rsidR="00CA5C88" w:rsidRPr="00850E99" w14:paraId="4B4A98DC" w14:textId="77777777" w:rsidTr="00F056FD">
        <w:tc>
          <w:tcPr>
            <w:tcW w:w="2830" w:type="dxa"/>
          </w:tcPr>
          <w:p w14:paraId="35890650" w14:textId="77777777" w:rsidR="00CA5C88" w:rsidRDefault="00CA5C88" w:rsidP="00850E99">
            <w:pPr>
              <w:pStyle w:val="NoSpacing"/>
              <w:spacing w:line="276" w:lineRule="auto"/>
              <w:rPr>
                <w:rFonts w:ascii="Trebuchet MS" w:hAnsi="Trebuchet MS" w:cstheme="minorHAnsi"/>
                <w:b/>
                <w:bCs/>
              </w:rPr>
            </w:pPr>
            <w:r w:rsidRPr="00850E99">
              <w:rPr>
                <w:rFonts w:ascii="Trebuchet MS" w:hAnsi="Trebuchet MS" w:cstheme="minorHAnsi"/>
                <w:b/>
                <w:bCs/>
              </w:rPr>
              <w:t>Verse 3</w:t>
            </w:r>
          </w:p>
          <w:p w14:paraId="209777A9" w14:textId="77777777" w:rsidR="00850E99" w:rsidRPr="00850E99" w:rsidRDefault="00850E99" w:rsidP="00850E99">
            <w:pPr>
              <w:pStyle w:val="NoSpacing"/>
              <w:spacing w:line="276" w:lineRule="auto"/>
              <w:rPr>
                <w:rFonts w:ascii="Trebuchet MS" w:hAnsi="Trebuchet MS" w:cstheme="minorHAnsi"/>
                <w:b/>
                <w:bCs/>
              </w:rPr>
            </w:pPr>
          </w:p>
          <w:p w14:paraId="50FFAD76" w14:textId="139F91C3" w:rsidR="00CA5C88" w:rsidRPr="00850E99" w:rsidRDefault="000913AC" w:rsidP="00850E99">
            <w:pPr>
              <w:pStyle w:val="NoSpacing"/>
              <w:spacing w:line="276" w:lineRule="auto"/>
              <w:rPr>
                <w:rFonts w:ascii="Trebuchet MS" w:hAnsi="Trebuchet MS" w:cstheme="minorHAnsi"/>
                <w:i/>
                <w:iCs/>
              </w:rPr>
            </w:pPr>
            <w:r w:rsidRPr="00850E99">
              <w:rPr>
                <w:rFonts w:ascii="Trebuchet MS" w:hAnsi="Trebuchet MS" w:cstheme="minorHAnsi"/>
                <w:i/>
                <w:iCs/>
              </w:rPr>
              <w:t>Bible reference</w:t>
            </w:r>
            <w:r w:rsidR="00F32AD3" w:rsidRPr="00850E99">
              <w:rPr>
                <w:rFonts w:ascii="Trebuchet MS" w:hAnsi="Trebuchet MS" w:cstheme="minorHAnsi"/>
                <w:i/>
                <w:iCs/>
              </w:rPr>
              <w:t>s</w:t>
            </w:r>
            <w:r w:rsidRPr="00850E99">
              <w:rPr>
                <w:rFonts w:ascii="Trebuchet MS" w:hAnsi="Trebuchet MS" w:cstheme="minorHAnsi"/>
                <w:i/>
                <w:iCs/>
              </w:rPr>
              <w:t>:</w:t>
            </w:r>
          </w:p>
          <w:p w14:paraId="730692E9" w14:textId="77777777" w:rsidR="00F32AD3" w:rsidRPr="00850E99" w:rsidRDefault="00B82E28" w:rsidP="00850E99">
            <w:pPr>
              <w:pStyle w:val="NoSpacing"/>
              <w:spacing w:line="276" w:lineRule="auto"/>
              <w:rPr>
                <w:rFonts w:ascii="Trebuchet MS" w:hAnsi="Trebuchet MS" w:cstheme="minorHAnsi"/>
                <w:i/>
                <w:iCs/>
              </w:rPr>
            </w:pPr>
            <w:r w:rsidRPr="00850E99">
              <w:rPr>
                <w:rFonts w:ascii="Trebuchet MS" w:hAnsi="Trebuchet MS" w:cstheme="minorHAnsi"/>
                <w:i/>
                <w:iCs/>
              </w:rPr>
              <w:t>Luke 24. 49-53</w:t>
            </w:r>
          </w:p>
          <w:p w14:paraId="64C3F4B7" w14:textId="4C096B49" w:rsidR="00B82E28" w:rsidRPr="00850E99" w:rsidRDefault="00EF2B65" w:rsidP="00850E99">
            <w:pPr>
              <w:pStyle w:val="NoSpacing"/>
              <w:spacing w:line="276" w:lineRule="auto"/>
              <w:rPr>
                <w:rFonts w:ascii="Trebuchet MS" w:hAnsi="Trebuchet MS" w:cstheme="minorHAnsi"/>
                <w:i/>
                <w:iCs/>
              </w:rPr>
            </w:pPr>
            <w:r w:rsidRPr="00850E99">
              <w:rPr>
                <w:rFonts w:ascii="Trebuchet MS" w:hAnsi="Trebuchet MS" w:cstheme="minorHAnsi"/>
                <w:i/>
                <w:iCs/>
              </w:rPr>
              <w:t>Act 2. 1-4</w:t>
            </w:r>
          </w:p>
        </w:tc>
        <w:tc>
          <w:tcPr>
            <w:tcW w:w="6804" w:type="dxa"/>
          </w:tcPr>
          <w:p w14:paraId="510889E8" w14:textId="77777777" w:rsidR="007C3443" w:rsidRDefault="00FE21B5" w:rsidP="00850E99">
            <w:pPr>
              <w:pStyle w:val="NoSpacing"/>
              <w:spacing w:line="276" w:lineRule="auto"/>
              <w:rPr>
                <w:rFonts w:ascii="Trebuchet MS" w:hAnsi="Trebuchet MS" w:cstheme="minorHAnsi"/>
              </w:rPr>
            </w:pPr>
            <w:r w:rsidRPr="00850E99">
              <w:rPr>
                <w:rFonts w:ascii="Trebuchet MS" w:hAnsi="Trebuchet MS" w:cstheme="minorHAnsi"/>
              </w:rPr>
              <w:t>In this verse</w:t>
            </w:r>
            <w:r w:rsidR="007917B3" w:rsidRPr="00850E99">
              <w:rPr>
                <w:rFonts w:ascii="Trebuchet MS" w:hAnsi="Trebuchet MS" w:cstheme="minorHAnsi"/>
              </w:rPr>
              <w:t>,</w:t>
            </w:r>
            <w:r w:rsidRPr="00850E99">
              <w:rPr>
                <w:rFonts w:ascii="Trebuchet MS" w:hAnsi="Trebuchet MS" w:cstheme="minorHAnsi"/>
              </w:rPr>
              <w:t xml:space="preserve"> </w:t>
            </w:r>
            <w:r w:rsidR="007B5DA7" w:rsidRPr="00850E99">
              <w:rPr>
                <w:rFonts w:ascii="Trebuchet MS" w:hAnsi="Trebuchet MS" w:cstheme="minorHAnsi"/>
              </w:rPr>
              <w:t>the hymnwriter tells</w:t>
            </w:r>
            <w:r w:rsidR="005C70B8" w:rsidRPr="00850E99">
              <w:rPr>
                <w:rFonts w:ascii="Trebuchet MS" w:hAnsi="Trebuchet MS" w:cstheme="minorHAnsi"/>
              </w:rPr>
              <w:t xml:space="preserve"> how Christian</w:t>
            </w:r>
            <w:r w:rsidR="00B84A89" w:rsidRPr="00850E99">
              <w:rPr>
                <w:rFonts w:ascii="Trebuchet MS" w:hAnsi="Trebuchet MS" w:cstheme="minorHAnsi"/>
              </w:rPr>
              <w:t>s</w:t>
            </w:r>
            <w:r w:rsidR="005C70B8" w:rsidRPr="00850E99">
              <w:rPr>
                <w:rFonts w:ascii="Trebuchet MS" w:hAnsi="Trebuchet MS" w:cstheme="minorHAnsi"/>
              </w:rPr>
              <w:t xml:space="preserve"> believe </w:t>
            </w:r>
            <w:r w:rsidR="00B84A89" w:rsidRPr="00850E99">
              <w:rPr>
                <w:rFonts w:ascii="Trebuchet MS" w:hAnsi="Trebuchet MS" w:cstheme="minorHAnsi"/>
              </w:rPr>
              <w:t>that</w:t>
            </w:r>
            <w:r w:rsidR="000A7E2B" w:rsidRPr="00850E99">
              <w:rPr>
                <w:rFonts w:ascii="Trebuchet MS" w:hAnsi="Trebuchet MS" w:cstheme="minorHAnsi"/>
              </w:rPr>
              <w:t xml:space="preserve">, with Jesus’ resurrection, </w:t>
            </w:r>
            <w:r w:rsidR="00C87F7C" w:rsidRPr="00850E99">
              <w:rPr>
                <w:rFonts w:ascii="Trebuchet MS" w:hAnsi="Trebuchet MS" w:cstheme="minorHAnsi"/>
              </w:rPr>
              <w:t>God</w:t>
            </w:r>
            <w:r w:rsidR="00D167FB" w:rsidRPr="00850E99">
              <w:rPr>
                <w:rFonts w:ascii="Trebuchet MS" w:hAnsi="Trebuchet MS" w:cstheme="minorHAnsi"/>
              </w:rPr>
              <w:t>’s</w:t>
            </w:r>
            <w:r w:rsidR="00C87F7C" w:rsidRPr="00850E99">
              <w:rPr>
                <w:rFonts w:ascii="Trebuchet MS" w:hAnsi="Trebuchet MS" w:cstheme="minorHAnsi"/>
              </w:rPr>
              <w:t xml:space="preserve"> love is </w:t>
            </w:r>
            <w:r w:rsidR="00D167FB" w:rsidRPr="00850E99">
              <w:rPr>
                <w:rFonts w:ascii="Trebuchet MS" w:hAnsi="Trebuchet MS" w:cstheme="minorHAnsi"/>
              </w:rPr>
              <w:t xml:space="preserve">proven to be </w:t>
            </w:r>
            <w:r w:rsidR="00C87F7C" w:rsidRPr="00850E99">
              <w:rPr>
                <w:rFonts w:ascii="Trebuchet MS" w:hAnsi="Trebuchet MS" w:cstheme="minorHAnsi"/>
              </w:rPr>
              <w:t>stronger than the darkness of death</w:t>
            </w:r>
            <w:r w:rsidR="008E443A" w:rsidRPr="00850E99">
              <w:rPr>
                <w:rFonts w:ascii="Trebuchet MS" w:hAnsi="Trebuchet MS" w:cstheme="minorHAnsi"/>
              </w:rPr>
              <w:t xml:space="preserve">. </w:t>
            </w:r>
            <w:r w:rsidR="00AE7E9A" w:rsidRPr="00850E99">
              <w:rPr>
                <w:rFonts w:ascii="Trebuchet MS" w:hAnsi="Trebuchet MS" w:cstheme="minorHAnsi"/>
              </w:rPr>
              <w:t xml:space="preserve">Jesus appears to his disciples </w:t>
            </w:r>
            <w:proofErr w:type="gramStart"/>
            <w:r w:rsidR="00AE7E9A" w:rsidRPr="00850E99">
              <w:rPr>
                <w:rFonts w:ascii="Trebuchet MS" w:hAnsi="Trebuchet MS" w:cstheme="minorHAnsi"/>
              </w:rPr>
              <w:t>a number of</w:t>
            </w:r>
            <w:proofErr w:type="gramEnd"/>
            <w:r w:rsidR="00AE7E9A" w:rsidRPr="00850E99">
              <w:rPr>
                <w:rFonts w:ascii="Trebuchet MS" w:hAnsi="Trebuchet MS" w:cstheme="minorHAnsi"/>
              </w:rPr>
              <w:t xml:space="preserve"> times after his resurrection, before he ascends to heaven. </w:t>
            </w:r>
            <w:r w:rsidR="00AC5E43" w:rsidRPr="00850E99">
              <w:rPr>
                <w:rFonts w:ascii="Trebuchet MS" w:hAnsi="Trebuchet MS" w:cstheme="minorHAnsi"/>
              </w:rPr>
              <w:t xml:space="preserve">But this is not the end of the story: Jesus promised the disciples that </w:t>
            </w:r>
            <w:r w:rsidR="00980AC5" w:rsidRPr="00850E99">
              <w:rPr>
                <w:rFonts w:ascii="Trebuchet MS" w:hAnsi="Trebuchet MS" w:cstheme="minorHAnsi"/>
              </w:rPr>
              <w:t xml:space="preserve">he would not leave them alone and </w:t>
            </w:r>
            <w:r w:rsidR="00037890" w:rsidRPr="00850E99">
              <w:rPr>
                <w:rFonts w:ascii="Trebuchet MS" w:hAnsi="Trebuchet MS" w:cstheme="minorHAnsi"/>
              </w:rPr>
              <w:t>God sends the</w:t>
            </w:r>
            <w:r w:rsidR="00AC5E43" w:rsidRPr="00850E99">
              <w:rPr>
                <w:rFonts w:ascii="Trebuchet MS" w:hAnsi="Trebuchet MS" w:cstheme="minorHAnsi"/>
              </w:rPr>
              <w:t xml:space="preserve"> </w:t>
            </w:r>
            <w:r w:rsidR="00FD21C4" w:rsidRPr="00850E99">
              <w:rPr>
                <w:rFonts w:ascii="Trebuchet MS" w:hAnsi="Trebuchet MS" w:cstheme="minorHAnsi"/>
              </w:rPr>
              <w:t>Holy Spirit</w:t>
            </w:r>
            <w:r w:rsidR="00037890" w:rsidRPr="00850E99">
              <w:rPr>
                <w:rFonts w:ascii="Trebuchet MS" w:hAnsi="Trebuchet MS" w:cstheme="minorHAnsi"/>
              </w:rPr>
              <w:t xml:space="preserve"> to be with them – and us – </w:t>
            </w:r>
            <w:r w:rsidR="00EC6E04" w:rsidRPr="00850E99">
              <w:rPr>
                <w:rFonts w:ascii="Trebuchet MS" w:hAnsi="Trebuchet MS" w:cstheme="minorHAnsi"/>
              </w:rPr>
              <w:t xml:space="preserve">so we know </w:t>
            </w:r>
            <w:r w:rsidR="0011490A" w:rsidRPr="00850E99">
              <w:rPr>
                <w:rFonts w:ascii="Trebuchet MS" w:hAnsi="Trebuchet MS" w:cstheme="minorHAnsi"/>
              </w:rPr>
              <w:t xml:space="preserve">God’s love </w:t>
            </w:r>
            <w:r w:rsidR="00037890" w:rsidRPr="00850E99">
              <w:rPr>
                <w:rFonts w:ascii="Trebuchet MS" w:hAnsi="Trebuchet MS" w:cstheme="minorHAnsi"/>
              </w:rPr>
              <w:t>for ever</w:t>
            </w:r>
            <w:r w:rsidR="0011490A" w:rsidRPr="00850E99">
              <w:rPr>
                <w:rFonts w:ascii="Trebuchet MS" w:hAnsi="Trebuchet MS" w:cstheme="minorHAnsi"/>
              </w:rPr>
              <w:t>.</w:t>
            </w:r>
          </w:p>
          <w:p w14:paraId="4C8FFF86" w14:textId="1FEA8CE5" w:rsidR="00850E99" w:rsidRPr="00850E99" w:rsidRDefault="00850E99" w:rsidP="00850E99">
            <w:pPr>
              <w:pStyle w:val="NoSpacing"/>
              <w:spacing w:line="276" w:lineRule="auto"/>
              <w:rPr>
                <w:rFonts w:ascii="Trebuchet MS" w:hAnsi="Trebuchet MS" w:cstheme="minorHAnsi"/>
              </w:rPr>
            </w:pPr>
          </w:p>
        </w:tc>
      </w:tr>
      <w:tr w:rsidR="00637F92" w:rsidRPr="00850E99" w14:paraId="645427A9" w14:textId="77777777" w:rsidTr="00F056FD">
        <w:tc>
          <w:tcPr>
            <w:tcW w:w="2830" w:type="dxa"/>
          </w:tcPr>
          <w:p w14:paraId="61690BBD" w14:textId="678C7F53" w:rsidR="00637F92" w:rsidRPr="00850E99" w:rsidRDefault="00637F92" w:rsidP="00850E99">
            <w:pPr>
              <w:pStyle w:val="NoSpacing"/>
              <w:spacing w:line="276" w:lineRule="auto"/>
              <w:rPr>
                <w:rFonts w:ascii="Trebuchet MS" w:hAnsi="Trebuchet MS" w:cstheme="minorHAnsi"/>
                <w:b/>
                <w:bCs/>
              </w:rPr>
            </w:pPr>
            <w:r w:rsidRPr="00850E99">
              <w:rPr>
                <w:rFonts w:ascii="Trebuchet MS" w:hAnsi="Trebuchet MS" w:cstheme="minorHAnsi"/>
                <w:b/>
                <w:bCs/>
              </w:rPr>
              <w:t>Verse 4</w:t>
            </w:r>
          </w:p>
          <w:p w14:paraId="67144534" w14:textId="77777777" w:rsidR="00637F92" w:rsidRPr="00850E99" w:rsidRDefault="00637F92" w:rsidP="00850E99">
            <w:pPr>
              <w:pStyle w:val="NoSpacing"/>
              <w:spacing w:line="276" w:lineRule="auto"/>
              <w:rPr>
                <w:rFonts w:ascii="Trebuchet MS" w:hAnsi="Trebuchet MS" w:cstheme="minorHAnsi"/>
                <w:b/>
                <w:bCs/>
              </w:rPr>
            </w:pPr>
          </w:p>
        </w:tc>
        <w:tc>
          <w:tcPr>
            <w:tcW w:w="6804" w:type="dxa"/>
          </w:tcPr>
          <w:p w14:paraId="2FFDF5B2" w14:textId="77777777" w:rsidR="00637F92" w:rsidRDefault="0011490A" w:rsidP="00850E99">
            <w:pPr>
              <w:pStyle w:val="NoSpacing"/>
              <w:spacing w:line="276" w:lineRule="auto"/>
              <w:rPr>
                <w:rFonts w:ascii="Trebuchet MS" w:hAnsi="Trebuchet MS" w:cstheme="minorHAnsi"/>
              </w:rPr>
            </w:pPr>
            <w:r w:rsidRPr="00850E99">
              <w:rPr>
                <w:rFonts w:ascii="Trebuchet MS" w:hAnsi="Trebuchet MS" w:cstheme="minorHAnsi"/>
              </w:rPr>
              <w:t>In this final verse</w:t>
            </w:r>
            <w:r w:rsidR="007917B3" w:rsidRPr="00850E99">
              <w:rPr>
                <w:rFonts w:ascii="Trebuchet MS" w:hAnsi="Trebuchet MS" w:cstheme="minorHAnsi"/>
              </w:rPr>
              <w:t xml:space="preserve"> we are reminded that</w:t>
            </w:r>
            <w:r w:rsidR="00EE7921" w:rsidRPr="00850E99">
              <w:rPr>
                <w:rFonts w:ascii="Trebuchet MS" w:hAnsi="Trebuchet MS" w:cstheme="minorHAnsi"/>
              </w:rPr>
              <w:t xml:space="preserve">, as well as being filled with great </w:t>
            </w:r>
            <w:r w:rsidR="00520D4C" w:rsidRPr="00850E99">
              <w:rPr>
                <w:rFonts w:ascii="Trebuchet MS" w:hAnsi="Trebuchet MS" w:cstheme="minorHAnsi"/>
              </w:rPr>
              <w:t>joy and singing</w:t>
            </w:r>
            <w:r w:rsidR="008D302A" w:rsidRPr="00850E99">
              <w:rPr>
                <w:rFonts w:ascii="Trebuchet MS" w:hAnsi="Trebuchet MS" w:cstheme="minorHAnsi"/>
              </w:rPr>
              <w:t xml:space="preserve"> at the tops of our voices, we must show God’s love in the world through kindness and sharing the good news of Jesus</w:t>
            </w:r>
            <w:r w:rsidR="00B97CA0" w:rsidRPr="00850E99">
              <w:rPr>
                <w:rFonts w:ascii="Trebuchet MS" w:hAnsi="Trebuchet MS" w:cstheme="minorHAnsi"/>
              </w:rPr>
              <w:t>’ resurrection with everyone</w:t>
            </w:r>
            <w:r w:rsidR="00C56771" w:rsidRPr="00850E99">
              <w:rPr>
                <w:rFonts w:ascii="Trebuchet MS" w:hAnsi="Trebuchet MS" w:cstheme="minorHAnsi"/>
              </w:rPr>
              <w:t>.</w:t>
            </w:r>
          </w:p>
          <w:p w14:paraId="0FAFBF8C" w14:textId="77F70444" w:rsidR="00850E99" w:rsidRPr="00850E99" w:rsidRDefault="00850E99" w:rsidP="00850E99">
            <w:pPr>
              <w:pStyle w:val="NoSpacing"/>
              <w:spacing w:line="276" w:lineRule="auto"/>
              <w:rPr>
                <w:rFonts w:ascii="Trebuchet MS" w:hAnsi="Trebuchet MS" w:cstheme="minorHAnsi"/>
              </w:rPr>
            </w:pPr>
          </w:p>
        </w:tc>
      </w:tr>
    </w:tbl>
    <w:p w14:paraId="024EA9B1" w14:textId="77777777" w:rsidR="00F47AD1" w:rsidRDefault="00F47AD1" w:rsidP="00850E99">
      <w:pPr>
        <w:spacing w:after="0" w:line="276" w:lineRule="auto"/>
        <w:rPr>
          <w:rFonts w:ascii="Trebuchet MS" w:hAnsi="Trebuchet MS"/>
        </w:rPr>
      </w:pPr>
    </w:p>
    <w:p w14:paraId="4A64970A" w14:textId="5538B058" w:rsidR="00850E99" w:rsidRPr="00E10583" w:rsidRDefault="00E10583" w:rsidP="00850E99">
      <w:pPr>
        <w:spacing w:after="0" w:line="276" w:lineRule="auto"/>
        <w:jc w:val="right"/>
        <w:rPr>
          <w:rFonts w:ascii="Trebuchet MS" w:hAnsi="Trebuchet MS"/>
          <w:i/>
          <w:iCs/>
        </w:rPr>
      </w:pPr>
      <w:r w:rsidRPr="00E10583">
        <w:rPr>
          <w:rFonts w:ascii="Trebuchet MS" w:hAnsi="Trebuchet MS"/>
          <w:i/>
          <w:iCs/>
        </w:rPr>
        <w:t>Katie Etherington</w:t>
      </w:r>
      <w:r w:rsidRPr="00E10583">
        <w:rPr>
          <w:rFonts w:ascii="Trebuchet MS" w:hAnsi="Trebuchet MS"/>
          <w:i/>
          <w:iCs/>
        </w:rPr>
        <w:t>, February 2024</w:t>
      </w:r>
    </w:p>
    <w:sectPr w:rsidR="00850E99" w:rsidRPr="00E10583" w:rsidSect="00850E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88"/>
    <w:rsid w:val="0001066C"/>
    <w:rsid w:val="00011825"/>
    <w:rsid w:val="00013CD9"/>
    <w:rsid w:val="00014E9C"/>
    <w:rsid w:val="000150A1"/>
    <w:rsid w:val="000250C3"/>
    <w:rsid w:val="00032450"/>
    <w:rsid w:val="00035567"/>
    <w:rsid w:val="00037890"/>
    <w:rsid w:val="00037C5C"/>
    <w:rsid w:val="0004504F"/>
    <w:rsid w:val="00055268"/>
    <w:rsid w:val="000729DC"/>
    <w:rsid w:val="0008061C"/>
    <w:rsid w:val="00085CDB"/>
    <w:rsid w:val="00091288"/>
    <w:rsid w:val="000913AC"/>
    <w:rsid w:val="00094081"/>
    <w:rsid w:val="000A6DD9"/>
    <w:rsid w:val="000A7E2B"/>
    <w:rsid w:val="000A7FC9"/>
    <w:rsid w:val="000B730C"/>
    <w:rsid w:val="000C31B0"/>
    <w:rsid w:val="000F06CC"/>
    <w:rsid w:val="000F30CC"/>
    <w:rsid w:val="00100021"/>
    <w:rsid w:val="0011490A"/>
    <w:rsid w:val="00147412"/>
    <w:rsid w:val="00150392"/>
    <w:rsid w:val="00157995"/>
    <w:rsid w:val="00161CB3"/>
    <w:rsid w:val="0016316E"/>
    <w:rsid w:val="001719B0"/>
    <w:rsid w:val="00177A7F"/>
    <w:rsid w:val="001818DD"/>
    <w:rsid w:val="00186541"/>
    <w:rsid w:val="00190D03"/>
    <w:rsid w:val="00193589"/>
    <w:rsid w:val="00197CC3"/>
    <w:rsid w:val="001A7CAC"/>
    <w:rsid w:val="001B7214"/>
    <w:rsid w:val="001C2A7B"/>
    <w:rsid w:val="001E7D52"/>
    <w:rsid w:val="00201124"/>
    <w:rsid w:val="00203AD1"/>
    <w:rsid w:val="00204BA2"/>
    <w:rsid w:val="0020788C"/>
    <w:rsid w:val="00210145"/>
    <w:rsid w:val="0021632F"/>
    <w:rsid w:val="002259CA"/>
    <w:rsid w:val="002346CC"/>
    <w:rsid w:val="002346EB"/>
    <w:rsid w:val="002355B5"/>
    <w:rsid w:val="00240B60"/>
    <w:rsid w:val="00241A68"/>
    <w:rsid w:val="002471B7"/>
    <w:rsid w:val="00247E39"/>
    <w:rsid w:val="0025240C"/>
    <w:rsid w:val="00263411"/>
    <w:rsid w:val="00270514"/>
    <w:rsid w:val="00271392"/>
    <w:rsid w:val="002740AF"/>
    <w:rsid w:val="00274B6B"/>
    <w:rsid w:val="002764F0"/>
    <w:rsid w:val="00276CEB"/>
    <w:rsid w:val="002876F1"/>
    <w:rsid w:val="00291BBD"/>
    <w:rsid w:val="002926DA"/>
    <w:rsid w:val="00296F2A"/>
    <w:rsid w:val="002A140E"/>
    <w:rsid w:val="002A2B14"/>
    <w:rsid w:val="002A352F"/>
    <w:rsid w:val="002A3779"/>
    <w:rsid w:val="002B644B"/>
    <w:rsid w:val="002D606E"/>
    <w:rsid w:val="002E55E0"/>
    <w:rsid w:val="002E6223"/>
    <w:rsid w:val="002F4D11"/>
    <w:rsid w:val="00314E26"/>
    <w:rsid w:val="0031598E"/>
    <w:rsid w:val="0032531B"/>
    <w:rsid w:val="003363DB"/>
    <w:rsid w:val="00352C6D"/>
    <w:rsid w:val="00362CD4"/>
    <w:rsid w:val="00374F59"/>
    <w:rsid w:val="003B001B"/>
    <w:rsid w:val="003B4FC8"/>
    <w:rsid w:val="003B6665"/>
    <w:rsid w:val="003B74FD"/>
    <w:rsid w:val="003C4E01"/>
    <w:rsid w:val="003D3955"/>
    <w:rsid w:val="003D46B5"/>
    <w:rsid w:val="003F0DC4"/>
    <w:rsid w:val="0041419D"/>
    <w:rsid w:val="0041545C"/>
    <w:rsid w:val="00423E5D"/>
    <w:rsid w:val="00437070"/>
    <w:rsid w:val="004510D5"/>
    <w:rsid w:val="00462CBD"/>
    <w:rsid w:val="00476B91"/>
    <w:rsid w:val="004778AF"/>
    <w:rsid w:val="00481454"/>
    <w:rsid w:val="00483531"/>
    <w:rsid w:val="00485F7B"/>
    <w:rsid w:val="0049523D"/>
    <w:rsid w:val="00497C95"/>
    <w:rsid w:val="004B6101"/>
    <w:rsid w:val="004B7733"/>
    <w:rsid w:val="004C1A26"/>
    <w:rsid w:val="004C686F"/>
    <w:rsid w:val="004E0848"/>
    <w:rsid w:val="004F56A7"/>
    <w:rsid w:val="004F7F4C"/>
    <w:rsid w:val="00501317"/>
    <w:rsid w:val="00520D4C"/>
    <w:rsid w:val="00522EF1"/>
    <w:rsid w:val="0052522E"/>
    <w:rsid w:val="00527472"/>
    <w:rsid w:val="00530758"/>
    <w:rsid w:val="0053263E"/>
    <w:rsid w:val="00541FD6"/>
    <w:rsid w:val="005446F5"/>
    <w:rsid w:val="00553ADE"/>
    <w:rsid w:val="00555D6E"/>
    <w:rsid w:val="00572385"/>
    <w:rsid w:val="00585917"/>
    <w:rsid w:val="00592FC7"/>
    <w:rsid w:val="005B1580"/>
    <w:rsid w:val="005B15EF"/>
    <w:rsid w:val="005B369F"/>
    <w:rsid w:val="005C56AA"/>
    <w:rsid w:val="005C70B8"/>
    <w:rsid w:val="005E6BFF"/>
    <w:rsid w:val="005E7679"/>
    <w:rsid w:val="005F0738"/>
    <w:rsid w:val="005F5917"/>
    <w:rsid w:val="0060230C"/>
    <w:rsid w:val="0060698E"/>
    <w:rsid w:val="0060795A"/>
    <w:rsid w:val="00611D3E"/>
    <w:rsid w:val="006150A3"/>
    <w:rsid w:val="0061729D"/>
    <w:rsid w:val="006266F2"/>
    <w:rsid w:val="00637F92"/>
    <w:rsid w:val="00641486"/>
    <w:rsid w:val="00641B90"/>
    <w:rsid w:val="0064498C"/>
    <w:rsid w:val="006478BE"/>
    <w:rsid w:val="00651624"/>
    <w:rsid w:val="00660696"/>
    <w:rsid w:val="00662E2E"/>
    <w:rsid w:val="00665F07"/>
    <w:rsid w:val="006703BB"/>
    <w:rsid w:val="0067452F"/>
    <w:rsid w:val="00677593"/>
    <w:rsid w:val="00686B9B"/>
    <w:rsid w:val="00690B86"/>
    <w:rsid w:val="00695558"/>
    <w:rsid w:val="006A5F40"/>
    <w:rsid w:val="006A70A0"/>
    <w:rsid w:val="006B240F"/>
    <w:rsid w:val="006B62F4"/>
    <w:rsid w:val="006B6F37"/>
    <w:rsid w:val="006C0C5B"/>
    <w:rsid w:val="006C7801"/>
    <w:rsid w:val="006C7853"/>
    <w:rsid w:val="006D0D48"/>
    <w:rsid w:val="006D68E0"/>
    <w:rsid w:val="006F02CC"/>
    <w:rsid w:val="006F1569"/>
    <w:rsid w:val="006F3688"/>
    <w:rsid w:val="006F60FD"/>
    <w:rsid w:val="006F7669"/>
    <w:rsid w:val="00704737"/>
    <w:rsid w:val="007223FC"/>
    <w:rsid w:val="007337F7"/>
    <w:rsid w:val="007369D0"/>
    <w:rsid w:val="0074115A"/>
    <w:rsid w:val="00744C04"/>
    <w:rsid w:val="00756AA2"/>
    <w:rsid w:val="00757573"/>
    <w:rsid w:val="00757DE3"/>
    <w:rsid w:val="00760B42"/>
    <w:rsid w:val="00761791"/>
    <w:rsid w:val="00766D52"/>
    <w:rsid w:val="00770988"/>
    <w:rsid w:val="0077301A"/>
    <w:rsid w:val="007917B3"/>
    <w:rsid w:val="00795C4E"/>
    <w:rsid w:val="0079608E"/>
    <w:rsid w:val="00797D07"/>
    <w:rsid w:val="007A56D9"/>
    <w:rsid w:val="007B15B5"/>
    <w:rsid w:val="007B5DA7"/>
    <w:rsid w:val="007B7150"/>
    <w:rsid w:val="007C3443"/>
    <w:rsid w:val="007C3E48"/>
    <w:rsid w:val="007E55AA"/>
    <w:rsid w:val="007E6873"/>
    <w:rsid w:val="007F0CE8"/>
    <w:rsid w:val="00815231"/>
    <w:rsid w:val="00816607"/>
    <w:rsid w:val="00817366"/>
    <w:rsid w:val="008262C3"/>
    <w:rsid w:val="00833450"/>
    <w:rsid w:val="00833EBA"/>
    <w:rsid w:val="00837821"/>
    <w:rsid w:val="00850E99"/>
    <w:rsid w:val="00857FE1"/>
    <w:rsid w:val="00871DB5"/>
    <w:rsid w:val="00874B33"/>
    <w:rsid w:val="008861AF"/>
    <w:rsid w:val="008C0C65"/>
    <w:rsid w:val="008C145A"/>
    <w:rsid w:val="008C2876"/>
    <w:rsid w:val="008D302A"/>
    <w:rsid w:val="008D361C"/>
    <w:rsid w:val="008D3B24"/>
    <w:rsid w:val="008D6AF1"/>
    <w:rsid w:val="008E33F1"/>
    <w:rsid w:val="008E443A"/>
    <w:rsid w:val="008E49EA"/>
    <w:rsid w:val="008F611E"/>
    <w:rsid w:val="0090181E"/>
    <w:rsid w:val="00902DC6"/>
    <w:rsid w:val="00904EAF"/>
    <w:rsid w:val="009207E0"/>
    <w:rsid w:val="009226E9"/>
    <w:rsid w:val="00922720"/>
    <w:rsid w:val="00924C7B"/>
    <w:rsid w:val="00926D58"/>
    <w:rsid w:val="0094096D"/>
    <w:rsid w:val="00960F9F"/>
    <w:rsid w:val="00967959"/>
    <w:rsid w:val="00974A5D"/>
    <w:rsid w:val="00976896"/>
    <w:rsid w:val="00980AC5"/>
    <w:rsid w:val="009960AA"/>
    <w:rsid w:val="009A613C"/>
    <w:rsid w:val="009B2D6C"/>
    <w:rsid w:val="009B63E2"/>
    <w:rsid w:val="009C270F"/>
    <w:rsid w:val="009C69C4"/>
    <w:rsid w:val="009D1F75"/>
    <w:rsid w:val="009D222D"/>
    <w:rsid w:val="009D4885"/>
    <w:rsid w:val="009D5900"/>
    <w:rsid w:val="009E0B0F"/>
    <w:rsid w:val="009E574F"/>
    <w:rsid w:val="009F0BCA"/>
    <w:rsid w:val="009F0DBB"/>
    <w:rsid w:val="00A4639D"/>
    <w:rsid w:val="00A56A72"/>
    <w:rsid w:val="00A60535"/>
    <w:rsid w:val="00A63B83"/>
    <w:rsid w:val="00A71357"/>
    <w:rsid w:val="00A94EFB"/>
    <w:rsid w:val="00A97DA3"/>
    <w:rsid w:val="00AA0160"/>
    <w:rsid w:val="00AA79A5"/>
    <w:rsid w:val="00AB6D3A"/>
    <w:rsid w:val="00AC5E43"/>
    <w:rsid w:val="00AC6050"/>
    <w:rsid w:val="00AD0D68"/>
    <w:rsid w:val="00AD1BFE"/>
    <w:rsid w:val="00AD2972"/>
    <w:rsid w:val="00AD5B62"/>
    <w:rsid w:val="00AD7B01"/>
    <w:rsid w:val="00AE08FB"/>
    <w:rsid w:val="00AE2B46"/>
    <w:rsid w:val="00AE6A30"/>
    <w:rsid w:val="00AE7E9A"/>
    <w:rsid w:val="00AF76FF"/>
    <w:rsid w:val="00B05C1E"/>
    <w:rsid w:val="00B2782A"/>
    <w:rsid w:val="00B33E04"/>
    <w:rsid w:val="00B36ADF"/>
    <w:rsid w:val="00B41FA7"/>
    <w:rsid w:val="00B47204"/>
    <w:rsid w:val="00B54E41"/>
    <w:rsid w:val="00B634F3"/>
    <w:rsid w:val="00B75746"/>
    <w:rsid w:val="00B82449"/>
    <w:rsid w:val="00B82E28"/>
    <w:rsid w:val="00B84A89"/>
    <w:rsid w:val="00B87115"/>
    <w:rsid w:val="00B9196A"/>
    <w:rsid w:val="00B92A13"/>
    <w:rsid w:val="00B97CA0"/>
    <w:rsid w:val="00BA37DF"/>
    <w:rsid w:val="00BA7BAA"/>
    <w:rsid w:val="00BB19F0"/>
    <w:rsid w:val="00BD6989"/>
    <w:rsid w:val="00BE0706"/>
    <w:rsid w:val="00BE483A"/>
    <w:rsid w:val="00BF05B7"/>
    <w:rsid w:val="00C14213"/>
    <w:rsid w:val="00C2106E"/>
    <w:rsid w:val="00C34C36"/>
    <w:rsid w:val="00C36604"/>
    <w:rsid w:val="00C42BBA"/>
    <w:rsid w:val="00C474E0"/>
    <w:rsid w:val="00C56771"/>
    <w:rsid w:val="00C63971"/>
    <w:rsid w:val="00C777DD"/>
    <w:rsid w:val="00C822CE"/>
    <w:rsid w:val="00C87F7C"/>
    <w:rsid w:val="00C925B8"/>
    <w:rsid w:val="00C92F63"/>
    <w:rsid w:val="00CA5C88"/>
    <w:rsid w:val="00CB30BA"/>
    <w:rsid w:val="00CB5934"/>
    <w:rsid w:val="00CC6981"/>
    <w:rsid w:val="00CC6D4E"/>
    <w:rsid w:val="00CD1493"/>
    <w:rsid w:val="00CD3E59"/>
    <w:rsid w:val="00CD55AE"/>
    <w:rsid w:val="00CD740F"/>
    <w:rsid w:val="00CE060E"/>
    <w:rsid w:val="00CE5806"/>
    <w:rsid w:val="00CF1E18"/>
    <w:rsid w:val="00CF459D"/>
    <w:rsid w:val="00D10C5E"/>
    <w:rsid w:val="00D12DDF"/>
    <w:rsid w:val="00D167FB"/>
    <w:rsid w:val="00D25BEB"/>
    <w:rsid w:val="00D26059"/>
    <w:rsid w:val="00D41A4D"/>
    <w:rsid w:val="00D50739"/>
    <w:rsid w:val="00D62B0F"/>
    <w:rsid w:val="00D641C5"/>
    <w:rsid w:val="00D73181"/>
    <w:rsid w:val="00D77606"/>
    <w:rsid w:val="00D905F6"/>
    <w:rsid w:val="00D90BDD"/>
    <w:rsid w:val="00DA1E7F"/>
    <w:rsid w:val="00DB4FE3"/>
    <w:rsid w:val="00DD33DB"/>
    <w:rsid w:val="00DD3A8F"/>
    <w:rsid w:val="00DE3AEE"/>
    <w:rsid w:val="00DE4599"/>
    <w:rsid w:val="00DF3A3C"/>
    <w:rsid w:val="00DF540E"/>
    <w:rsid w:val="00E05356"/>
    <w:rsid w:val="00E10583"/>
    <w:rsid w:val="00E13D21"/>
    <w:rsid w:val="00E178F7"/>
    <w:rsid w:val="00E20FBF"/>
    <w:rsid w:val="00E42FE6"/>
    <w:rsid w:val="00E45FBB"/>
    <w:rsid w:val="00E536EB"/>
    <w:rsid w:val="00E57F81"/>
    <w:rsid w:val="00E61D28"/>
    <w:rsid w:val="00E673C5"/>
    <w:rsid w:val="00E902DF"/>
    <w:rsid w:val="00E91D75"/>
    <w:rsid w:val="00E91E48"/>
    <w:rsid w:val="00E94242"/>
    <w:rsid w:val="00EA0055"/>
    <w:rsid w:val="00EB0126"/>
    <w:rsid w:val="00EB297C"/>
    <w:rsid w:val="00EC0C54"/>
    <w:rsid w:val="00EC4F2A"/>
    <w:rsid w:val="00EC6E04"/>
    <w:rsid w:val="00ED268C"/>
    <w:rsid w:val="00EE73E9"/>
    <w:rsid w:val="00EE7921"/>
    <w:rsid w:val="00EF2B65"/>
    <w:rsid w:val="00F056FD"/>
    <w:rsid w:val="00F07915"/>
    <w:rsid w:val="00F125CF"/>
    <w:rsid w:val="00F32AD3"/>
    <w:rsid w:val="00F431C0"/>
    <w:rsid w:val="00F47AD1"/>
    <w:rsid w:val="00F57253"/>
    <w:rsid w:val="00F6745A"/>
    <w:rsid w:val="00F9564B"/>
    <w:rsid w:val="00F96784"/>
    <w:rsid w:val="00FA5A8B"/>
    <w:rsid w:val="00FA6F7A"/>
    <w:rsid w:val="00FC2326"/>
    <w:rsid w:val="00FC5A4B"/>
    <w:rsid w:val="00FD21C4"/>
    <w:rsid w:val="00FD331C"/>
    <w:rsid w:val="00FE0740"/>
    <w:rsid w:val="00FE21B5"/>
    <w:rsid w:val="00FE294F"/>
    <w:rsid w:val="00FE2F86"/>
    <w:rsid w:val="00FE731B"/>
    <w:rsid w:val="00FF1A94"/>
    <w:rsid w:val="00FF26C4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AA0D9"/>
  <w15:chartTrackingRefBased/>
  <w15:docId w15:val="{BFA30165-F911-426F-BBE0-9C071945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C88"/>
    <w:pPr>
      <w:spacing w:after="0" w:line="240" w:lineRule="auto"/>
    </w:pPr>
  </w:style>
  <w:style w:type="table" w:styleId="TableGrid">
    <w:name w:val="Table Grid"/>
    <w:basedOn w:val="TableNormal"/>
    <w:uiPriority w:val="39"/>
    <w:rsid w:val="00CA5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166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4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indent">
    <w:name w:val="indent"/>
    <w:basedOn w:val="Normal"/>
    <w:rsid w:val="00F4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150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Etherington</dc:creator>
  <cp:keywords/>
  <dc:description/>
  <cp:lastModifiedBy>Sam Hunt</cp:lastModifiedBy>
  <cp:revision>136</cp:revision>
  <dcterms:created xsi:type="dcterms:W3CDTF">2024-02-14T15:44:00Z</dcterms:created>
  <dcterms:modified xsi:type="dcterms:W3CDTF">2024-02-22T10:18:00Z</dcterms:modified>
</cp:coreProperties>
</file>